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6B" w:rsidRDefault="00F461AC" w:rsidP="00EA696B">
      <w:pPr>
        <w:autoSpaceDE w:val="0"/>
        <w:autoSpaceDN w:val="0"/>
        <w:adjustRightInd w:val="0"/>
        <w:jc w:val="center"/>
        <w:outlineLvl w:val="0"/>
        <w:rPr>
          <w:noProof/>
        </w:rPr>
      </w:pPr>
      <w:bookmarkStart w:id="0" w:name="_Toc380648975"/>
      <w:r>
        <w:rPr>
          <w:noProof/>
        </w:rPr>
        <w:drawing>
          <wp:inline distT="0" distB="0" distL="0" distR="0" wp14:anchorId="6BA8B63D" wp14:editId="42643134">
            <wp:extent cx="2531745" cy="1016000"/>
            <wp:effectExtent l="0" t="0" r="8255" b="0"/>
            <wp:docPr id="1" name="Picture 1" descr="https://spportal.uams.edu/teams/trinetwrk/Marketing%20Materials%20%20Templates/Logos/TRI-Hamburger-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portal.uams.edu/teams/trinetwrk/Marketing%20Materials%20%20Templates/Logos/TRI-Hamburger-Logo-transpar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1745" cy="1016000"/>
                    </a:xfrm>
                    <a:prstGeom prst="rect">
                      <a:avLst/>
                    </a:prstGeom>
                    <a:noFill/>
                    <a:ln>
                      <a:noFill/>
                    </a:ln>
                  </pic:spPr>
                </pic:pic>
              </a:graphicData>
            </a:graphic>
          </wp:inline>
        </w:drawing>
      </w:r>
    </w:p>
    <w:p w:rsidR="0079365E" w:rsidRDefault="0079365E" w:rsidP="00EA696B">
      <w:pPr>
        <w:autoSpaceDE w:val="0"/>
        <w:autoSpaceDN w:val="0"/>
        <w:adjustRightInd w:val="0"/>
        <w:jc w:val="center"/>
        <w:outlineLvl w:val="0"/>
        <w:rPr>
          <w:rFonts w:ascii="Arial" w:hAnsi="Arial" w:cs="Arial"/>
          <w:b/>
          <w:bCs/>
          <w:sz w:val="32"/>
          <w:szCs w:val="32"/>
        </w:rPr>
      </w:pPr>
      <w:r>
        <w:rPr>
          <w:rFonts w:ascii="Arial" w:hAnsi="Arial" w:cs="Arial"/>
          <w:b/>
          <w:bCs/>
          <w:sz w:val="32"/>
          <w:szCs w:val="32"/>
        </w:rPr>
        <w:t>_________________________________________________________</w:t>
      </w:r>
    </w:p>
    <w:p w:rsidR="00EA696B" w:rsidRDefault="00EA696B" w:rsidP="00EA696B">
      <w:pPr>
        <w:autoSpaceDE w:val="0"/>
        <w:autoSpaceDN w:val="0"/>
        <w:adjustRightInd w:val="0"/>
        <w:jc w:val="center"/>
        <w:outlineLvl w:val="0"/>
        <w:rPr>
          <w:rFonts w:ascii="Arial" w:hAnsi="Arial" w:cs="Arial"/>
          <w:b/>
          <w:bCs/>
          <w:sz w:val="32"/>
          <w:szCs w:val="32"/>
        </w:rPr>
      </w:pPr>
    </w:p>
    <w:p w:rsidR="00EA696B" w:rsidRPr="00AD4B4C" w:rsidRDefault="0079365E" w:rsidP="00EA696B">
      <w:pPr>
        <w:autoSpaceDE w:val="0"/>
        <w:autoSpaceDN w:val="0"/>
        <w:adjustRightInd w:val="0"/>
        <w:jc w:val="center"/>
        <w:outlineLvl w:val="0"/>
        <w:rPr>
          <w:rFonts w:ascii="Arial" w:hAnsi="Arial" w:cs="Arial"/>
          <w:b/>
          <w:bCs/>
          <w:sz w:val="40"/>
          <w:szCs w:val="40"/>
        </w:rPr>
      </w:pPr>
      <w:r w:rsidRPr="00AD4B4C">
        <w:rPr>
          <w:rFonts w:ascii="Arial" w:eastAsia="Arial" w:hAnsi="Arial" w:cs="Arial"/>
          <w:b/>
          <w:bCs/>
          <w:spacing w:val="-1"/>
          <w:sz w:val="40"/>
          <w:szCs w:val="40"/>
        </w:rPr>
        <w:t>2015 TR</w:t>
      </w:r>
      <w:r w:rsidRPr="00AD4B4C">
        <w:rPr>
          <w:rFonts w:ascii="Arial" w:eastAsia="Arial" w:hAnsi="Arial" w:cs="Arial"/>
          <w:b/>
          <w:bCs/>
          <w:sz w:val="40"/>
          <w:szCs w:val="40"/>
        </w:rPr>
        <w:t>I</w:t>
      </w:r>
      <w:r w:rsidRPr="00AD4B4C">
        <w:rPr>
          <w:rFonts w:ascii="Arial" w:eastAsia="Arial" w:hAnsi="Arial" w:cs="Arial"/>
          <w:b/>
          <w:bCs/>
          <w:spacing w:val="3"/>
          <w:sz w:val="40"/>
          <w:szCs w:val="40"/>
        </w:rPr>
        <w:t xml:space="preserve"> </w:t>
      </w:r>
      <w:r w:rsidRPr="00AD4B4C">
        <w:rPr>
          <w:rFonts w:ascii="Arial" w:eastAsia="Arial" w:hAnsi="Arial" w:cs="Arial"/>
          <w:b/>
          <w:bCs/>
          <w:sz w:val="40"/>
          <w:szCs w:val="40"/>
        </w:rPr>
        <w:t xml:space="preserve">KL2 </w:t>
      </w:r>
      <w:r w:rsidR="00DC6DC4" w:rsidRPr="00AD4B4C">
        <w:rPr>
          <w:rFonts w:ascii="Arial" w:eastAsia="Arial" w:hAnsi="Arial" w:cs="Arial"/>
          <w:b/>
          <w:bCs/>
          <w:sz w:val="40"/>
          <w:szCs w:val="40"/>
        </w:rPr>
        <w:t xml:space="preserve">Mentored </w:t>
      </w:r>
      <w:r w:rsidR="008E7869">
        <w:rPr>
          <w:rFonts w:ascii="Arial" w:eastAsia="Arial" w:hAnsi="Arial" w:cs="Arial"/>
          <w:b/>
          <w:bCs/>
          <w:sz w:val="40"/>
          <w:szCs w:val="40"/>
        </w:rPr>
        <w:t xml:space="preserve">Research </w:t>
      </w:r>
      <w:r w:rsidRPr="00AD4B4C">
        <w:rPr>
          <w:rFonts w:ascii="Arial" w:hAnsi="Arial" w:cs="Arial"/>
          <w:b/>
          <w:bCs/>
          <w:sz w:val="40"/>
          <w:szCs w:val="40"/>
        </w:rPr>
        <w:t>Career Development</w:t>
      </w:r>
      <w:r w:rsidRPr="00AD4B4C">
        <w:rPr>
          <w:rFonts w:ascii="Arial" w:eastAsia="Arial" w:hAnsi="Arial" w:cs="Arial"/>
          <w:b/>
          <w:bCs/>
          <w:sz w:val="40"/>
          <w:szCs w:val="40"/>
        </w:rPr>
        <w:t xml:space="preserve"> </w:t>
      </w:r>
      <w:r w:rsidR="00FD7AA2" w:rsidRPr="00AD4B4C">
        <w:rPr>
          <w:rFonts w:ascii="Arial" w:eastAsia="Arial" w:hAnsi="Arial" w:cs="Arial"/>
          <w:b/>
          <w:bCs/>
          <w:sz w:val="40"/>
          <w:szCs w:val="40"/>
        </w:rPr>
        <w:t xml:space="preserve">Scholar </w:t>
      </w:r>
      <w:r w:rsidR="00201C54" w:rsidRPr="00AD4B4C">
        <w:rPr>
          <w:rFonts w:ascii="Arial" w:eastAsia="Arial" w:hAnsi="Arial" w:cs="Arial"/>
          <w:b/>
          <w:bCs/>
          <w:sz w:val="40"/>
          <w:szCs w:val="40"/>
        </w:rPr>
        <w:t>Award</w:t>
      </w:r>
      <w:r w:rsidR="00227F8C" w:rsidRPr="00AD4B4C">
        <w:rPr>
          <w:rFonts w:ascii="Arial" w:eastAsia="Arial" w:hAnsi="Arial" w:cs="Arial"/>
          <w:b/>
          <w:bCs/>
          <w:sz w:val="40"/>
          <w:szCs w:val="40"/>
        </w:rPr>
        <w:t xml:space="preserve"> Program</w:t>
      </w:r>
    </w:p>
    <w:p w:rsidR="00EA696B" w:rsidRDefault="00EA696B" w:rsidP="00EA696B">
      <w:pPr>
        <w:autoSpaceDE w:val="0"/>
        <w:autoSpaceDN w:val="0"/>
        <w:adjustRightInd w:val="0"/>
        <w:jc w:val="center"/>
        <w:outlineLvl w:val="0"/>
        <w:rPr>
          <w:rFonts w:ascii="Arial" w:hAnsi="Arial" w:cs="Arial"/>
          <w:b/>
          <w:color w:val="FF0000"/>
          <w:sz w:val="32"/>
          <w:szCs w:val="32"/>
        </w:rPr>
      </w:pPr>
      <w:bookmarkStart w:id="1" w:name="_Toc380648978"/>
      <w:bookmarkEnd w:id="0"/>
      <w:r w:rsidRPr="0079365E">
        <w:rPr>
          <w:rFonts w:ascii="Arial" w:hAnsi="Arial" w:cs="Arial"/>
          <w:b/>
          <w:color w:val="FF0000"/>
          <w:sz w:val="32"/>
          <w:szCs w:val="32"/>
        </w:rPr>
        <w:t>Request for Applications</w:t>
      </w:r>
      <w:bookmarkEnd w:id="1"/>
    </w:p>
    <w:p w:rsidR="00A82A19" w:rsidRPr="0079365E" w:rsidRDefault="00A82A19" w:rsidP="00EA696B">
      <w:pPr>
        <w:autoSpaceDE w:val="0"/>
        <w:autoSpaceDN w:val="0"/>
        <w:adjustRightInd w:val="0"/>
        <w:jc w:val="center"/>
        <w:outlineLvl w:val="0"/>
        <w:rPr>
          <w:rFonts w:ascii="Arial" w:hAnsi="Arial" w:cs="Arial"/>
          <w:b/>
          <w:color w:val="FF0000"/>
          <w:sz w:val="32"/>
          <w:szCs w:val="32"/>
        </w:rPr>
      </w:pPr>
    </w:p>
    <w:p w:rsidR="00A82A19" w:rsidRPr="00664D0F" w:rsidRDefault="00A82A19" w:rsidP="00DE410A">
      <w:pPr>
        <w:autoSpaceDE w:val="0"/>
        <w:autoSpaceDN w:val="0"/>
        <w:adjustRightInd w:val="0"/>
        <w:rPr>
          <w:rFonts w:ascii="Calibri" w:hAnsi="Calibri" w:cs="Arial"/>
          <w:color w:val="000000"/>
          <w:sz w:val="22"/>
          <w:szCs w:val="22"/>
        </w:rPr>
      </w:pPr>
      <w:r w:rsidRPr="00664D0F">
        <w:rPr>
          <w:rFonts w:ascii="Calibri" w:eastAsia="Calibri" w:hAnsi="Calibri" w:cs="Arial"/>
          <w:sz w:val="22"/>
          <w:szCs w:val="22"/>
        </w:rPr>
        <w:t>T</w:t>
      </w:r>
      <w:r w:rsidRPr="00664D0F">
        <w:rPr>
          <w:rFonts w:ascii="Calibri" w:eastAsia="Calibri" w:hAnsi="Calibri" w:cs="Arial"/>
          <w:spacing w:val="-1"/>
          <w:sz w:val="22"/>
          <w:szCs w:val="22"/>
        </w:rPr>
        <w:t>h</w:t>
      </w:r>
      <w:r w:rsidRPr="00664D0F">
        <w:rPr>
          <w:rFonts w:ascii="Calibri" w:eastAsia="Calibri" w:hAnsi="Calibri" w:cs="Arial"/>
          <w:sz w:val="22"/>
          <w:szCs w:val="22"/>
        </w:rPr>
        <w:t>e</w:t>
      </w:r>
      <w:r w:rsidRPr="00664D0F">
        <w:rPr>
          <w:rFonts w:ascii="Calibri" w:eastAsia="Calibri" w:hAnsi="Calibri" w:cs="Arial"/>
          <w:spacing w:val="1"/>
          <w:sz w:val="22"/>
          <w:szCs w:val="22"/>
        </w:rPr>
        <w:t xml:space="preserve"> UAMS </w:t>
      </w:r>
      <w:r w:rsidRPr="00664D0F">
        <w:rPr>
          <w:rFonts w:ascii="Calibri" w:eastAsia="Calibri" w:hAnsi="Calibri" w:cs="Arial"/>
          <w:sz w:val="22"/>
          <w:szCs w:val="22"/>
        </w:rPr>
        <w:t>Tra</w:t>
      </w:r>
      <w:r w:rsidRPr="00664D0F">
        <w:rPr>
          <w:rFonts w:ascii="Calibri" w:eastAsia="Calibri" w:hAnsi="Calibri" w:cs="Arial"/>
          <w:spacing w:val="-1"/>
          <w:sz w:val="22"/>
          <w:szCs w:val="22"/>
        </w:rPr>
        <w:t>n</w:t>
      </w:r>
      <w:r w:rsidRPr="00664D0F">
        <w:rPr>
          <w:rFonts w:ascii="Calibri" w:eastAsia="Calibri" w:hAnsi="Calibri" w:cs="Arial"/>
          <w:sz w:val="22"/>
          <w:szCs w:val="22"/>
        </w:rPr>
        <w:t>sl</w:t>
      </w:r>
      <w:r w:rsidRPr="00664D0F">
        <w:rPr>
          <w:rFonts w:ascii="Calibri" w:eastAsia="Calibri" w:hAnsi="Calibri" w:cs="Arial"/>
          <w:spacing w:val="-3"/>
          <w:sz w:val="22"/>
          <w:szCs w:val="22"/>
        </w:rPr>
        <w:t>a</w:t>
      </w:r>
      <w:r w:rsidRPr="00664D0F">
        <w:rPr>
          <w:rFonts w:ascii="Calibri" w:eastAsia="Calibri" w:hAnsi="Calibri" w:cs="Arial"/>
          <w:sz w:val="22"/>
          <w:szCs w:val="22"/>
        </w:rPr>
        <w:t>ti</w:t>
      </w:r>
      <w:r w:rsidRPr="00664D0F">
        <w:rPr>
          <w:rFonts w:ascii="Calibri" w:eastAsia="Calibri" w:hAnsi="Calibri" w:cs="Arial"/>
          <w:spacing w:val="1"/>
          <w:sz w:val="22"/>
          <w:szCs w:val="22"/>
        </w:rPr>
        <w:t>o</w:t>
      </w:r>
      <w:r w:rsidRPr="00664D0F">
        <w:rPr>
          <w:rFonts w:ascii="Calibri" w:eastAsia="Calibri" w:hAnsi="Calibri" w:cs="Arial"/>
          <w:spacing w:val="-1"/>
          <w:sz w:val="22"/>
          <w:szCs w:val="22"/>
        </w:rPr>
        <w:t>n</w:t>
      </w:r>
      <w:r w:rsidRPr="00664D0F">
        <w:rPr>
          <w:rFonts w:ascii="Calibri" w:eastAsia="Calibri" w:hAnsi="Calibri" w:cs="Arial"/>
          <w:sz w:val="22"/>
          <w:szCs w:val="22"/>
        </w:rPr>
        <w:t>al</w:t>
      </w:r>
      <w:r w:rsidRPr="00664D0F">
        <w:rPr>
          <w:rFonts w:ascii="Calibri" w:eastAsia="Calibri" w:hAnsi="Calibri" w:cs="Arial"/>
          <w:spacing w:val="-2"/>
          <w:sz w:val="22"/>
          <w:szCs w:val="22"/>
        </w:rPr>
        <w:t xml:space="preserve"> </w:t>
      </w:r>
      <w:r w:rsidRPr="00664D0F">
        <w:rPr>
          <w:rFonts w:ascii="Calibri" w:eastAsia="Calibri" w:hAnsi="Calibri" w:cs="Arial"/>
          <w:sz w:val="22"/>
          <w:szCs w:val="22"/>
        </w:rPr>
        <w:t>R</w:t>
      </w:r>
      <w:r w:rsidRPr="00664D0F">
        <w:rPr>
          <w:rFonts w:ascii="Calibri" w:eastAsia="Calibri" w:hAnsi="Calibri" w:cs="Arial"/>
          <w:spacing w:val="1"/>
          <w:sz w:val="22"/>
          <w:szCs w:val="22"/>
        </w:rPr>
        <w:t>e</w:t>
      </w:r>
      <w:r w:rsidRPr="00664D0F">
        <w:rPr>
          <w:rFonts w:ascii="Calibri" w:eastAsia="Calibri" w:hAnsi="Calibri" w:cs="Arial"/>
          <w:spacing w:val="-2"/>
          <w:sz w:val="22"/>
          <w:szCs w:val="22"/>
        </w:rPr>
        <w:t>s</w:t>
      </w:r>
      <w:r w:rsidRPr="00664D0F">
        <w:rPr>
          <w:rFonts w:ascii="Calibri" w:eastAsia="Calibri" w:hAnsi="Calibri" w:cs="Arial"/>
          <w:spacing w:val="1"/>
          <w:sz w:val="22"/>
          <w:szCs w:val="22"/>
        </w:rPr>
        <w:t>e</w:t>
      </w:r>
      <w:r w:rsidRPr="00664D0F">
        <w:rPr>
          <w:rFonts w:ascii="Calibri" w:eastAsia="Calibri" w:hAnsi="Calibri" w:cs="Arial"/>
          <w:sz w:val="22"/>
          <w:szCs w:val="22"/>
        </w:rPr>
        <w:t>arch</w:t>
      </w:r>
      <w:r w:rsidRPr="00664D0F">
        <w:rPr>
          <w:rFonts w:ascii="Calibri" w:eastAsia="Calibri" w:hAnsi="Calibri" w:cs="Arial"/>
          <w:spacing w:val="-3"/>
          <w:sz w:val="22"/>
          <w:szCs w:val="22"/>
        </w:rPr>
        <w:t xml:space="preserve"> </w:t>
      </w:r>
      <w:r w:rsidRPr="00664D0F">
        <w:rPr>
          <w:rFonts w:ascii="Calibri" w:eastAsia="Calibri" w:hAnsi="Calibri" w:cs="Arial"/>
          <w:sz w:val="22"/>
          <w:szCs w:val="22"/>
        </w:rPr>
        <w:t>I</w:t>
      </w:r>
      <w:r w:rsidRPr="00664D0F">
        <w:rPr>
          <w:rFonts w:ascii="Calibri" w:eastAsia="Calibri" w:hAnsi="Calibri" w:cs="Arial"/>
          <w:spacing w:val="-1"/>
          <w:sz w:val="22"/>
          <w:szCs w:val="22"/>
        </w:rPr>
        <w:t>n</w:t>
      </w:r>
      <w:r w:rsidRPr="00664D0F">
        <w:rPr>
          <w:rFonts w:ascii="Calibri" w:eastAsia="Calibri" w:hAnsi="Calibri" w:cs="Arial"/>
          <w:sz w:val="22"/>
          <w:szCs w:val="22"/>
        </w:rPr>
        <w:t>stit</w:t>
      </w:r>
      <w:r w:rsidRPr="00664D0F">
        <w:rPr>
          <w:rFonts w:ascii="Calibri" w:eastAsia="Calibri" w:hAnsi="Calibri" w:cs="Arial"/>
          <w:spacing w:val="-1"/>
          <w:sz w:val="22"/>
          <w:szCs w:val="22"/>
        </w:rPr>
        <w:t>u</w:t>
      </w:r>
      <w:r w:rsidRPr="00664D0F">
        <w:rPr>
          <w:rFonts w:ascii="Calibri" w:eastAsia="Calibri" w:hAnsi="Calibri" w:cs="Arial"/>
          <w:sz w:val="22"/>
          <w:szCs w:val="22"/>
        </w:rPr>
        <w:t>te</w:t>
      </w:r>
      <w:r w:rsidRPr="00664D0F">
        <w:rPr>
          <w:rFonts w:ascii="Calibri" w:eastAsia="Calibri" w:hAnsi="Calibri" w:cs="Arial"/>
          <w:spacing w:val="1"/>
          <w:sz w:val="22"/>
          <w:szCs w:val="22"/>
        </w:rPr>
        <w:t xml:space="preserve"> </w:t>
      </w:r>
      <w:r w:rsidRPr="00664D0F">
        <w:rPr>
          <w:rFonts w:ascii="Calibri" w:eastAsia="Calibri" w:hAnsi="Calibri" w:cs="Arial"/>
          <w:spacing w:val="-2"/>
          <w:sz w:val="22"/>
          <w:szCs w:val="22"/>
        </w:rPr>
        <w:t>(</w:t>
      </w:r>
      <w:r w:rsidRPr="00664D0F">
        <w:rPr>
          <w:rFonts w:ascii="Calibri" w:eastAsia="Calibri" w:hAnsi="Calibri" w:cs="Arial"/>
          <w:sz w:val="22"/>
          <w:szCs w:val="22"/>
        </w:rPr>
        <w:t>TRI) is pleased to i</w:t>
      </w:r>
      <w:r w:rsidRPr="00664D0F">
        <w:rPr>
          <w:rFonts w:ascii="Calibri" w:eastAsia="Calibri" w:hAnsi="Calibri" w:cs="Arial"/>
          <w:spacing w:val="-1"/>
          <w:sz w:val="22"/>
          <w:szCs w:val="22"/>
        </w:rPr>
        <w:t>n</w:t>
      </w:r>
      <w:r w:rsidRPr="00664D0F">
        <w:rPr>
          <w:rFonts w:ascii="Calibri" w:eastAsia="Calibri" w:hAnsi="Calibri" w:cs="Arial"/>
          <w:spacing w:val="1"/>
          <w:sz w:val="22"/>
          <w:szCs w:val="22"/>
        </w:rPr>
        <w:t>v</w:t>
      </w:r>
      <w:r w:rsidRPr="00664D0F">
        <w:rPr>
          <w:rFonts w:ascii="Calibri" w:eastAsia="Calibri" w:hAnsi="Calibri" w:cs="Arial"/>
          <w:spacing w:val="-3"/>
          <w:sz w:val="22"/>
          <w:szCs w:val="22"/>
        </w:rPr>
        <w:t>i</w:t>
      </w:r>
      <w:r w:rsidRPr="00664D0F">
        <w:rPr>
          <w:rFonts w:ascii="Calibri" w:eastAsia="Calibri" w:hAnsi="Calibri" w:cs="Arial"/>
          <w:sz w:val="22"/>
          <w:szCs w:val="22"/>
        </w:rPr>
        <w:t>t</w:t>
      </w:r>
      <w:r w:rsidRPr="00664D0F">
        <w:rPr>
          <w:rFonts w:ascii="Calibri" w:eastAsia="Calibri" w:hAnsi="Calibri" w:cs="Arial"/>
          <w:spacing w:val="1"/>
          <w:sz w:val="22"/>
          <w:szCs w:val="22"/>
        </w:rPr>
        <w:t xml:space="preserve">e full </w:t>
      </w:r>
      <w:r w:rsidRPr="00664D0F">
        <w:rPr>
          <w:rFonts w:ascii="Calibri" w:eastAsia="Calibri" w:hAnsi="Calibri" w:cs="Arial"/>
          <w:sz w:val="22"/>
          <w:szCs w:val="22"/>
        </w:rPr>
        <w:t>a</w:t>
      </w:r>
      <w:r w:rsidRPr="00664D0F">
        <w:rPr>
          <w:rFonts w:ascii="Calibri" w:eastAsia="Calibri" w:hAnsi="Calibri" w:cs="Arial"/>
          <w:spacing w:val="-1"/>
          <w:sz w:val="22"/>
          <w:szCs w:val="22"/>
        </w:rPr>
        <w:t>pp</w:t>
      </w:r>
      <w:r w:rsidRPr="00664D0F">
        <w:rPr>
          <w:rFonts w:ascii="Calibri" w:eastAsia="Calibri" w:hAnsi="Calibri" w:cs="Arial"/>
          <w:sz w:val="22"/>
          <w:szCs w:val="22"/>
        </w:rPr>
        <w:t>licat</w:t>
      </w:r>
      <w:r w:rsidRPr="00664D0F">
        <w:rPr>
          <w:rFonts w:ascii="Calibri" w:eastAsia="Calibri" w:hAnsi="Calibri" w:cs="Arial"/>
          <w:spacing w:val="-3"/>
          <w:sz w:val="22"/>
          <w:szCs w:val="22"/>
        </w:rPr>
        <w:t>i</w:t>
      </w:r>
      <w:r w:rsidRPr="00664D0F">
        <w:rPr>
          <w:rFonts w:ascii="Calibri" w:eastAsia="Calibri" w:hAnsi="Calibri" w:cs="Arial"/>
          <w:spacing w:val="1"/>
          <w:sz w:val="22"/>
          <w:szCs w:val="22"/>
        </w:rPr>
        <w:t>o</w:t>
      </w:r>
      <w:r w:rsidRPr="00664D0F">
        <w:rPr>
          <w:rFonts w:ascii="Calibri" w:eastAsia="Calibri" w:hAnsi="Calibri" w:cs="Arial"/>
          <w:spacing w:val="-1"/>
          <w:sz w:val="22"/>
          <w:szCs w:val="22"/>
        </w:rPr>
        <w:t>n</w:t>
      </w:r>
      <w:r w:rsidRPr="00664D0F">
        <w:rPr>
          <w:rFonts w:ascii="Calibri" w:eastAsia="Calibri" w:hAnsi="Calibri" w:cs="Arial"/>
          <w:sz w:val="22"/>
          <w:szCs w:val="22"/>
        </w:rPr>
        <w:t>s</w:t>
      </w:r>
      <w:r w:rsidRPr="00664D0F">
        <w:rPr>
          <w:rFonts w:ascii="Calibri" w:eastAsia="Calibri" w:hAnsi="Calibri" w:cs="Arial"/>
          <w:spacing w:val="1"/>
          <w:sz w:val="22"/>
          <w:szCs w:val="22"/>
        </w:rPr>
        <w:t xml:space="preserve"> </w:t>
      </w:r>
      <w:r w:rsidRPr="00664D0F">
        <w:rPr>
          <w:rFonts w:ascii="Calibri" w:eastAsia="Calibri" w:hAnsi="Calibri" w:cs="Arial"/>
          <w:spacing w:val="-3"/>
          <w:sz w:val="22"/>
          <w:szCs w:val="22"/>
        </w:rPr>
        <w:t>f</w:t>
      </w:r>
      <w:r w:rsidRPr="00664D0F">
        <w:rPr>
          <w:rFonts w:ascii="Calibri" w:eastAsia="Calibri" w:hAnsi="Calibri" w:cs="Arial"/>
          <w:spacing w:val="1"/>
          <w:sz w:val="22"/>
          <w:szCs w:val="22"/>
        </w:rPr>
        <w:t>o</w:t>
      </w:r>
      <w:r w:rsidRPr="00664D0F">
        <w:rPr>
          <w:rFonts w:ascii="Calibri" w:eastAsia="Calibri" w:hAnsi="Calibri" w:cs="Arial"/>
          <w:sz w:val="22"/>
          <w:szCs w:val="22"/>
        </w:rPr>
        <w:t>r</w:t>
      </w:r>
      <w:r w:rsidRPr="00664D0F">
        <w:rPr>
          <w:rFonts w:ascii="Calibri" w:eastAsia="Calibri" w:hAnsi="Calibri" w:cs="Arial"/>
          <w:spacing w:val="-2"/>
          <w:sz w:val="22"/>
          <w:szCs w:val="22"/>
        </w:rPr>
        <w:t xml:space="preserve"> </w:t>
      </w:r>
      <w:r w:rsidR="008E7869" w:rsidRPr="00664D0F">
        <w:rPr>
          <w:rFonts w:ascii="Calibri" w:eastAsia="Calibri" w:hAnsi="Calibri" w:cs="Arial"/>
          <w:spacing w:val="-2"/>
          <w:sz w:val="22"/>
          <w:szCs w:val="22"/>
        </w:rPr>
        <w:t xml:space="preserve">2015 </w:t>
      </w:r>
      <w:r w:rsidRPr="00664D0F">
        <w:rPr>
          <w:rFonts w:ascii="Calibri" w:eastAsia="Calibri" w:hAnsi="Calibri" w:cs="Arial"/>
          <w:spacing w:val="-2"/>
          <w:sz w:val="22"/>
          <w:szCs w:val="22"/>
        </w:rPr>
        <w:t xml:space="preserve">TRI </w:t>
      </w:r>
      <w:r w:rsidRPr="00664D0F">
        <w:rPr>
          <w:rFonts w:ascii="Calibri" w:eastAsia="Calibri" w:hAnsi="Calibri" w:cs="Arial"/>
          <w:spacing w:val="1"/>
          <w:sz w:val="22"/>
          <w:szCs w:val="22"/>
        </w:rPr>
        <w:t xml:space="preserve">KL2 Mentored </w:t>
      </w:r>
      <w:r w:rsidR="00323396" w:rsidRPr="00664D0F">
        <w:rPr>
          <w:rFonts w:ascii="Calibri" w:eastAsia="Calibri" w:hAnsi="Calibri" w:cs="Arial"/>
          <w:spacing w:val="1"/>
          <w:sz w:val="22"/>
          <w:szCs w:val="22"/>
        </w:rPr>
        <w:t xml:space="preserve">Research </w:t>
      </w:r>
      <w:r w:rsidRPr="00664D0F">
        <w:rPr>
          <w:rFonts w:ascii="Calibri" w:eastAsia="Calibri" w:hAnsi="Calibri" w:cs="Arial"/>
          <w:spacing w:val="1"/>
          <w:sz w:val="22"/>
          <w:szCs w:val="22"/>
        </w:rPr>
        <w:t>Career Development Scholar Award</w:t>
      </w:r>
      <w:r w:rsidR="007167B0">
        <w:rPr>
          <w:rFonts w:ascii="Calibri" w:eastAsia="Calibri" w:hAnsi="Calibri" w:cs="Arial"/>
          <w:spacing w:val="1"/>
          <w:sz w:val="22"/>
          <w:szCs w:val="22"/>
        </w:rPr>
        <w:t xml:space="preserve"> Program</w:t>
      </w:r>
      <w:r w:rsidRPr="00664D0F">
        <w:rPr>
          <w:rFonts w:ascii="Calibri" w:eastAsia="Calibri" w:hAnsi="Calibri" w:cs="Arial"/>
          <w:sz w:val="22"/>
          <w:szCs w:val="22"/>
        </w:rPr>
        <w:t xml:space="preserve">. </w:t>
      </w:r>
      <w:r w:rsidR="00C24004" w:rsidRPr="00664D0F">
        <w:rPr>
          <w:rFonts w:ascii="Calibri" w:hAnsi="Calibri" w:cs="Arial"/>
          <w:color w:val="000000"/>
          <w:sz w:val="22"/>
          <w:szCs w:val="22"/>
        </w:rPr>
        <w:t xml:space="preserve">The KL2 </w:t>
      </w:r>
      <w:r w:rsidR="008E7869" w:rsidRPr="00664D0F">
        <w:rPr>
          <w:rFonts w:ascii="Calibri" w:hAnsi="Calibri" w:cs="Arial"/>
          <w:color w:val="000000"/>
          <w:sz w:val="22"/>
          <w:szCs w:val="22"/>
        </w:rPr>
        <w:t xml:space="preserve">Scholar </w:t>
      </w:r>
      <w:r w:rsidR="00C24004" w:rsidRPr="00664D0F">
        <w:rPr>
          <w:rFonts w:ascii="Calibri" w:hAnsi="Calibri" w:cs="Arial"/>
          <w:color w:val="000000"/>
          <w:sz w:val="22"/>
          <w:szCs w:val="22"/>
        </w:rPr>
        <w:t>Awards provide support for early career UAMS faculty with a professional degree (M</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D</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 Ph</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D</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 xml:space="preserve">, </w:t>
      </w:r>
      <w:proofErr w:type="spellStart"/>
      <w:proofErr w:type="gramStart"/>
      <w:r w:rsidR="00C24004" w:rsidRPr="00664D0F">
        <w:rPr>
          <w:rFonts w:ascii="Calibri" w:hAnsi="Calibri" w:cs="Arial"/>
          <w:color w:val="000000"/>
          <w:sz w:val="22"/>
          <w:szCs w:val="22"/>
        </w:rPr>
        <w:t>Pharm</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D</w:t>
      </w:r>
      <w:proofErr w:type="spellEnd"/>
      <w:r w:rsidR="00201C54" w:rsidRPr="00664D0F">
        <w:rPr>
          <w:rFonts w:ascii="Calibri" w:hAnsi="Calibri" w:cs="Arial"/>
          <w:color w:val="000000"/>
          <w:sz w:val="22"/>
          <w:szCs w:val="22"/>
        </w:rPr>
        <w:t>.</w:t>
      </w:r>
      <w:r w:rsidR="00C24004" w:rsidRPr="00664D0F">
        <w:rPr>
          <w:rFonts w:ascii="Calibri" w:hAnsi="Calibri" w:cs="Arial"/>
          <w:color w:val="000000"/>
          <w:sz w:val="22"/>
          <w:szCs w:val="22"/>
        </w:rPr>
        <w:t>,</w:t>
      </w:r>
      <w:proofErr w:type="gramEnd"/>
      <w:r w:rsidR="00C24004" w:rsidRPr="00664D0F">
        <w:rPr>
          <w:rFonts w:ascii="Calibri" w:hAnsi="Calibri" w:cs="Arial"/>
          <w:color w:val="000000"/>
          <w:sz w:val="22"/>
          <w:szCs w:val="22"/>
        </w:rPr>
        <w:t xml:space="preserve"> D</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N</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P</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 Dr</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PH</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 D</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O</w:t>
      </w:r>
      <w:r w:rsidR="00201C54" w:rsidRPr="00664D0F">
        <w:rPr>
          <w:rFonts w:ascii="Calibri" w:hAnsi="Calibri" w:cs="Arial"/>
          <w:color w:val="000000"/>
          <w:sz w:val="22"/>
          <w:szCs w:val="22"/>
        </w:rPr>
        <w:t>.</w:t>
      </w:r>
      <w:r w:rsidR="00C24004" w:rsidRPr="00664D0F">
        <w:rPr>
          <w:rFonts w:ascii="Calibri" w:hAnsi="Calibri" w:cs="Arial"/>
          <w:color w:val="000000"/>
          <w:sz w:val="22"/>
          <w:szCs w:val="22"/>
        </w:rPr>
        <w:t xml:space="preserve">, etc.) who are committed to an academic career in multidisciplinary clinical or translational research. </w:t>
      </w:r>
      <w:r w:rsidRPr="00664D0F">
        <w:rPr>
          <w:rFonts w:ascii="Calibri" w:eastAsia="Calibri" w:hAnsi="Calibri" w:cs="Arial"/>
          <w:sz w:val="22"/>
          <w:szCs w:val="22"/>
        </w:rPr>
        <w:t>T</w:t>
      </w:r>
      <w:r w:rsidRPr="00664D0F">
        <w:rPr>
          <w:rFonts w:ascii="Calibri" w:hAnsi="Calibri" w:cs="Arial"/>
          <w:color w:val="000000"/>
          <w:sz w:val="22"/>
          <w:szCs w:val="22"/>
        </w:rPr>
        <w:t>he KL2</w:t>
      </w:r>
      <w:r w:rsidR="00227F8C" w:rsidRPr="00664D0F">
        <w:rPr>
          <w:rFonts w:ascii="Calibri" w:hAnsi="Calibri" w:cs="Arial"/>
          <w:color w:val="000000"/>
          <w:sz w:val="22"/>
          <w:szCs w:val="22"/>
        </w:rPr>
        <w:t xml:space="preserve"> </w:t>
      </w:r>
      <w:r w:rsidR="00227F8C" w:rsidRPr="00664D0F">
        <w:rPr>
          <w:rFonts w:ascii="Calibri" w:eastAsia="Calibri" w:hAnsi="Calibri" w:cs="Arial"/>
          <w:spacing w:val="1"/>
          <w:sz w:val="22"/>
          <w:szCs w:val="22"/>
        </w:rPr>
        <w:t xml:space="preserve">Scholar </w:t>
      </w:r>
      <w:r w:rsidR="0032585C" w:rsidRPr="00664D0F">
        <w:rPr>
          <w:rFonts w:ascii="Calibri" w:hAnsi="Calibri" w:cs="Arial"/>
          <w:color w:val="000000"/>
          <w:sz w:val="22"/>
          <w:szCs w:val="22"/>
        </w:rPr>
        <w:t>Award is</w:t>
      </w:r>
      <w:r w:rsidR="00684FD1" w:rsidRPr="00664D0F">
        <w:rPr>
          <w:rFonts w:ascii="Calibri" w:hAnsi="Calibri" w:cs="Arial"/>
          <w:color w:val="000000"/>
          <w:sz w:val="22"/>
          <w:szCs w:val="22"/>
        </w:rPr>
        <w:t xml:space="preserve"> a </w:t>
      </w:r>
      <w:r w:rsidR="008E7869" w:rsidRPr="00AD4B4C">
        <w:rPr>
          <w:rFonts w:ascii="Calibri" w:hAnsi="Calibri"/>
          <w:sz w:val="22"/>
          <w:szCs w:val="22"/>
        </w:rPr>
        <w:t>two</w:t>
      </w:r>
      <w:r w:rsidR="005222D3" w:rsidRPr="00AD4B4C">
        <w:rPr>
          <w:rFonts w:ascii="Calibri" w:hAnsi="Calibri"/>
          <w:sz w:val="22"/>
          <w:szCs w:val="22"/>
        </w:rPr>
        <w:t>-</w:t>
      </w:r>
      <w:r w:rsidR="00EF3F83" w:rsidRPr="00AD4B4C">
        <w:rPr>
          <w:rFonts w:ascii="Calibri" w:hAnsi="Calibri"/>
          <w:sz w:val="22"/>
          <w:szCs w:val="22"/>
        </w:rPr>
        <w:t xml:space="preserve">year program of intensive training in clinical and/or translational science research, combining an innovative educational program with mentored clinical/translational science research. KL2 Scholars </w:t>
      </w:r>
      <w:r w:rsidR="005222D3" w:rsidRPr="00AD4B4C">
        <w:rPr>
          <w:rFonts w:ascii="Calibri" w:hAnsi="Calibri"/>
          <w:sz w:val="22"/>
          <w:szCs w:val="22"/>
        </w:rPr>
        <w:t xml:space="preserve">will </w:t>
      </w:r>
      <w:r w:rsidR="00EF3F83" w:rsidRPr="00AD4B4C">
        <w:rPr>
          <w:rFonts w:ascii="Calibri" w:hAnsi="Calibri"/>
          <w:sz w:val="22"/>
          <w:szCs w:val="22"/>
        </w:rPr>
        <w:t>receive</w:t>
      </w:r>
      <w:r w:rsidRPr="00664D0F">
        <w:rPr>
          <w:rFonts w:ascii="Calibri" w:hAnsi="Calibri" w:cs="Arial"/>
          <w:color w:val="000000"/>
          <w:sz w:val="22"/>
          <w:szCs w:val="22"/>
        </w:rPr>
        <w:t>:</w:t>
      </w:r>
    </w:p>
    <w:p w:rsidR="00A82A19" w:rsidRPr="00664D0F" w:rsidRDefault="00A82A19" w:rsidP="002D6424">
      <w:pPr>
        <w:autoSpaceDE w:val="0"/>
        <w:autoSpaceDN w:val="0"/>
        <w:adjustRightInd w:val="0"/>
        <w:rPr>
          <w:rFonts w:ascii="Calibri" w:hAnsi="Calibri" w:cs="Arial"/>
          <w:color w:val="000000"/>
          <w:sz w:val="22"/>
          <w:szCs w:val="22"/>
        </w:rPr>
      </w:pPr>
    </w:p>
    <w:p w:rsidR="00A82A19" w:rsidRPr="00664D0F" w:rsidRDefault="005222D3" w:rsidP="0073183E">
      <w:pPr>
        <w:numPr>
          <w:ilvl w:val="0"/>
          <w:numId w:val="4"/>
        </w:numPr>
        <w:autoSpaceDE w:val="0"/>
        <w:autoSpaceDN w:val="0"/>
        <w:adjustRightInd w:val="0"/>
        <w:contextualSpacing/>
        <w:rPr>
          <w:rFonts w:ascii="Calibri" w:hAnsi="Calibri" w:cs="Arial"/>
          <w:color w:val="000000"/>
          <w:sz w:val="22"/>
          <w:szCs w:val="22"/>
        </w:rPr>
      </w:pPr>
      <w:r w:rsidRPr="00664D0F">
        <w:rPr>
          <w:rFonts w:ascii="Calibri" w:hAnsi="Calibri" w:cs="Arial"/>
          <w:color w:val="000000"/>
          <w:sz w:val="22"/>
          <w:szCs w:val="22"/>
        </w:rPr>
        <w:t>S</w:t>
      </w:r>
      <w:r w:rsidR="00A82A19" w:rsidRPr="00664D0F">
        <w:rPr>
          <w:rFonts w:ascii="Calibri" w:hAnsi="Calibri" w:cs="Arial"/>
          <w:color w:val="000000"/>
          <w:sz w:val="22"/>
          <w:szCs w:val="22"/>
        </w:rPr>
        <w:t>alary support</w:t>
      </w:r>
      <w:r w:rsidRPr="00664D0F">
        <w:rPr>
          <w:rFonts w:ascii="Calibri" w:hAnsi="Calibri" w:cs="Arial"/>
          <w:color w:val="000000"/>
          <w:sz w:val="22"/>
          <w:szCs w:val="22"/>
        </w:rPr>
        <w:t>/stipend</w:t>
      </w:r>
      <w:r w:rsidR="00A82A19" w:rsidRPr="00664D0F">
        <w:rPr>
          <w:rFonts w:ascii="Calibri" w:hAnsi="Calibri" w:cs="Arial"/>
          <w:color w:val="000000"/>
          <w:sz w:val="22"/>
          <w:szCs w:val="22"/>
        </w:rPr>
        <w:t xml:space="preserve"> </w:t>
      </w:r>
      <w:r w:rsidR="00EF3F83" w:rsidRPr="00664D0F">
        <w:rPr>
          <w:rFonts w:ascii="Calibri" w:hAnsi="Calibri" w:cs="Arial"/>
          <w:color w:val="000000"/>
          <w:sz w:val="22"/>
          <w:szCs w:val="22"/>
        </w:rPr>
        <w:t xml:space="preserve">of up to $95,000 </w:t>
      </w:r>
      <w:r w:rsidR="00EF3F83" w:rsidRPr="00664D0F">
        <w:rPr>
          <w:rFonts w:ascii="Calibri" w:hAnsi="Calibri" w:cs="Arial"/>
          <w:sz w:val="22"/>
          <w:szCs w:val="22"/>
        </w:rPr>
        <w:t xml:space="preserve">(including </w:t>
      </w:r>
      <w:r w:rsidR="00EF3F83" w:rsidRPr="00664D0F">
        <w:rPr>
          <w:rFonts w:ascii="Calibri" w:hAnsi="Calibri" w:cs="Arial"/>
          <w:color w:val="000000"/>
          <w:sz w:val="22"/>
          <w:szCs w:val="22"/>
        </w:rPr>
        <w:t>fringe)</w:t>
      </w:r>
      <w:r w:rsidRPr="00664D0F">
        <w:rPr>
          <w:rFonts w:ascii="Calibri" w:hAnsi="Calibri" w:cs="Arial"/>
          <w:color w:val="000000"/>
          <w:sz w:val="22"/>
          <w:szCs w:val="22"/>
        </w:rPr>
        <w:t xml:space="preserve"> per year.</w:t>
      </w:r>
      <w:r w:rsidR="00EF3F83" w:rsidRPr="00664D0F">
        <w:rPr>
          <w:rFonts w:ascii="Calibri" w:hAnsi="Calibri" w:cs="Arial"/>
          <w:color w:val="000000"/>
          <w:sz w:val="22"/>
          <w:szCs w:val="22"/>
        </w:rPr>
        <w:t xml:space="preserve"> Scholars are required to dedicate a minimum of</w:t>
      </w:r>
      <w:r w:rsidR="00A82A19" w:rsidRPr="00664D0F">
        <w:rPr>
          <w:rFonts w:ascii="Calibri" w:hAnsi="Calibri" w:cs="Arial"/>
          <w:color w:val="000000"/>
          <w:sz w:val="22"/>
          <w:szCs w:val="22"/>
        </w:rPr>
        <w:t xml:space="preserve"> 75</w:t>
      </w:r>
      <w:r w:rsidR="00227F8C" w:rsidRPr="00664D0F">
        <w:rPr>
          <w:rFonts w:ascii="Calibri" w:hAnsi="Calibri" w:cs="Arial"/>
          <w:color w:val="000000"/>
          <w:sz w:val="22"/>
          <w:szCs w:val="22"/>
        </w:rPr>
        <w:t xml:space="preserve"> percent</w:t>
      </w:r>
      <w:r w:rsidR="00A82A19" w:rsidRPr="00664D0F">
        <w:rPr>
          <w:rFonts w:ascii="Calibri" w:hAnsi="Calibri" w:cs="Arial"/>
          <w:color w:val="000000"/>
          <w:sz w:val="22"/>
          <w:szCs w:val="22"/>
        </w:rPr>
        <w:t xml:space="preserve"> </w:t>
      </w:r>
      <w:r w:rsidR="00EF3F83" w:rsidRPr="00664D0F">
        <w:rPr>
          <w:rFonts w:ascii="Calibri" w:hAnsi="Calibri" w:cs="Arial"/>
          <w:color w:val="000000"/>
          <w:sz w:val="22"/>
          <w:szCs w:val="22"/>
        </w:rPr>
        <w:t xml:space="preserve">effort to the </w:t>
      </w:r>
      <w:r w:rsidR="00C24004" w:rsidRPr="00664D0F">
        <w:rPr>
          <w:rFonts w:ascii="Calibri" w:hAnsi="Calibri" w:cs="Arial"/>
          <w:color w:val="000000"/>
          <w:sz w:val="22"/>
          <w:szCs w:val="22"/>
        </w:rPr>
        <w:t>program;</w:t>
      </w:r>
      <w:r w:rsidR="00EF3F83" w:rsidRPr="00664D0F">
        <w:rPr>
          <w:rFonts w:ascii="Calibri" w:hAnsi="Calibri" w:cs="Arial"/>
          <w:color w:val="000000"/>
          <w:sz w:val="22"/>
          <w:szCs w:val="22"/>
        </w:rPr>
        <w:t xml:space="preserve"> t</w:t>
      </w:r>
      <w:r w:rsidR="00A82A19" w:rsidRPr="00664D0F">
        <w:rPr>
          <w:rFonts w:ascii="Calibri" w:hAnsi="Calibri" w:cs="Arial"/>
          <w:color w:val="000000"/>
          <w:sz w:val="22"/>
          <w:szCs w:val="22"/>
        </w:rPr>
        <w:t>herefore, the sponsoring department</w:t>
      </w:r>
      <w:r w:rsidRPr="00664D0F">
        <w:rPr>
          <w:rFonts w:ascii="Calibri" w:hAnsi="Calibri" w:cs="Arial"/>
          <w:color w:val="000000"/>
          <w:sz w:val="22"/>
          <w:szCs w:val="22"/>
        </w:rPr>
        <w:t xml:space="preserve"> or College</w:t>
      </w:r>
      <w:r w:rsidR="00A82A19" w:rsidRPr="00664D0F">
        <w:rPr>
          <w:rFonts w:ascii="Calibri" w:hAnsi="Calibri" w:cs="Arial"/>
          <w:color w:val="000000"/>
          <w:sz w:val="22"/>
          <w:szCs w:val="22"/>
        </w:rPr>
        <w:t xml:space="preserve"> may be required to supplement support </w:t>
      </w:r>
      <w:r w:rsidR="00EF3F83" w:rsidRPr="00664D0F">
        <w:rPr>
          <w:rFonts w:ascii="Calibri" w:hAnsi="Calibri" w:cs="Arial"/>
          <w:color w:val="000000"/>
          <w:sz w:val="22"/>
          <w:szCs w:val="22"/>
        </w:rPr>
        <w:t>to meet the 75</w:t>
      </w:r>
      <w:r w:rsidR="00227F8C" w:rsidRPr="00664D0F">
        <w:rPr>
          <w:rFonts w:ascii="Calibri" w:hAnsi="Calibri" w:cs="Arial"/>
          <w:color w:val="000000"/>
          <w:sz w:val="22"/>
          <w:szCs w:val="22"/>
        </w:rPr>
        <w:t xml:space="preserve"> percent</w:t>
      </w:r>
      <w:r w:rsidR="00EF3F83" w:rsidRPr="00664D0F">
        <w:rPr>
          <w:rFonts w:ascii="Calibri" w:hAnsi="Calibri" w:cs="Arial"/>
          <w:color w:val="000000"/>
          <w:sz w:val="22"/>
          <w:szCs w:val="22"/>
        </w:rPr>
        <w:t xml:space="preserve"> salary</w:t>
      </w:r>
      <w:r w:rsidR="00A82A19" w:rsidRPr="00664D0F">
        <w:rPr>
          <w:rFonts w:ascii="Calibri" w:hAnsi="Calibri" w:cs="Arial"/>
          <w:color w:val="000000"/>
          <w:sz w:val="22"/>
          <w:szCs w:val="22"/>
        </w:rPr>
        <w:t xml:space="preserve">. Salary supplementation may be from </w:t>
      </w:r>
      <w:r w:rsidRPr="00664D0F">
        <w:rPr>
          <w:rFonts w:ascii="Calibri" w:hAnsi="Calibri" w:cs="Arial"/>
          <w:color w:val="000000"/>
          <w:sz w:val="22"/>
          <w:szCs w:val="22"/>
        </w:rPr>
        <w:t>a variety</w:t>
      </w:r>
      <w:r w:rsidR="00C24004" w:rsidRPr="00664D0F">
        <w:rPr>
          <w:rFonts w:ascii="Calibri" w:hAnsi="Calibri" w:cs="Arial"/>
          <w:color w:val="000000"/>
          <w:sz w:val="22"/>
          <w:szCs w:val="22"/>
        </w:rPr>
        <w:t xml:space="preserve"> </w:t>
      </w:r>
      <w:r w:rsidRPr="00664D0F">
        <w:rPr>
          <w:rFonts w:ascii="Calibri" w:hAnsi="Calibri" w:cs="Arial"/>
          <w:color w:val="000000"/>
          <w:sz w:val="22"/>
          <w:szCs w:val="22"/>
        </w:rPr>
        <w:t xml:space="preserve">of </w:t>
      </w:r>
      <w:r w:rsidR="00A82A19" w:rsidRPr="00664D0F">
        <w:rPr>
          <w:rFonts w:ascii="Calibri" w:hAnsi="Calibri" w:cs="Arial"/>
          <w:color w:val="000000"/>
          <w:sz w:val="22"/>
          <w:szCs w:val="22"/>
        </w:rPr>
        <w:t xml:space="preserve">sources, </w:t>
      </w:r>
      <w:r w:rsidRPr="00664D0F">
        <w:rPr>
          <w:rFonts w:ascii="Calibri" w:hAnsi="Calibri" w:cs="Arial"/>
          <w:color w:val="000000"/>
          <w:sz w:val="22"/>
          <w:szCs w:val="22"/>
        </w:rPr>
        <w:t>but</w:t>
      </w:r>
      <w:r w:rsidR="00A82A19" w:rsidRPr="00664D0F">
        <w:rPr>
          <w:rFonts w:ascii="Calibri" w:hAnsi="Calibri" w:cs="Arial"/>
          <w:color w:val="000000"/>
          <w:sz w:val="22"/>
          <w:szCs w:val="22"/>
        </w:rPr>
        <w:t xml:space="preserve"> no federal funds may be used for this purpose.</w:t>
      </w:r>
    </w:p>
    <w:p w:rsidR="00A82A19" w:rsidRPr="00664D0F" w:rsidRDefault="00A82A19" w:rsidP="0073183E">
      <w:pPr>
        <w:numPr>
          <w:ilvl w:val="0"/>
          <w:numId w:val="4"/>
        </w:numPr>
        <w:autoSpaceDE w:val="0"/>
        <w:autoSpaceDN w:val="0"/>
        <w:adjustRightInd w:val="0"/>
        <w:contextualSpacing/>
        <w:rPr>
          <w:rFonts w:ascii="Calibri" w:hAnsi="Calibri" w:cs="Arial"/>
          <w:color w:val="000000"/>
          <w:sz w:val="22"/>
          <w:szCs w:val="22"/>
        </w:rPr>
      </w:pPr>
      <w:r w:rsidRPr="00664D0F">
        <w:rPr>
          <w:rFonts w:ascii="Calibri" w:hAnsi="Calibri" w:cs="Arial"/>
          <w:color w:val="000000"/>
          <w:sz w:val="22"/>
          <w:szCs w:val="22"/>
        </w:rPr>
        <w:t>Up to $25,000 of non-salary support per year, which can be used for research, tuition, travel expenses, educational materials in support of the scholar’s career development plan, or other costs related to the scholar’s research project.</w:t>
      </w:r>
    </w:p>
    <w:p w:rsidR="006C11CB" w:rsidRPr="00664D0F" w:rsidRDefault="006C11CB" w:rsidP="0073183E">
      <w:pPr>
        <w:rPr>
          <w:rFonts w:ascii="Calibri" w:hAnsi="Calibri"/>
          <w:sz w:val="22"/>
          <w:szCs w:val="22"/>
          <w:lang w:eastAsia="ja-JP"/>
        </w:rPr>
      </w:pPr>
    </w:p>
    <w:p w:rsidR="00EA696B" w:rsidRPr="00A2317F" w:rsidRDefault="004902F4" w:rsidP="0073183E">
      <w:pPr>
        <w:rPr>
          <w:rFonts w:ascii="Arial Black" w:hAnsi="Arial Black" w:cs="Arial"/>
          <w:b/>
          <w:bCs/>
          <w:sz w:val="22"/>
          <w:szCs w:val="22"/>
        </w:rPr>
      </w:pPr>
      <w:bookmarkStart w:id="2" w:name="_Toc380648983"/>
      <w:r>
        <w:rPr>
          <w:rFonts w:ascii="Arial Black" w:hAnsi="Arial Black" w:cs="Arial"/>
          <w:b/>
          <w:bCs/>
          <w:sz w:val="22"/>
          <w:szCs w:val="22"/>
        </w:rPr>
        <w:t xml:space="preserve">Revised </w:t>
      </w:r>
      <w:r w:rsidR="00EA696B" w:rsidRPr="00A2317F">
        <w:rPr>
          <w:rFonts w:ascii="Arial Black" w:hAnsi="Arial Black" w:cs="Arial"/>
          <w:b/>
          <w:bCs/>
          <w:sz w:val="22"/>
          <w:szCs w:val="22"/>
        </w:rPr>
        <w:t>Important Dates</w:t>
      </w:r>
      <w:bookmarkEnd w:id="2"/>
    </w:p>
    <w:p w:rsidR="00471D9C" w:rsidRPr="00471D9C" w:rsidRDefault="00044E32" w:rsidP="0073183E">
      <w:pPr>
        <w:numPr>
          <w:ilvl w:val="0"/>
          <w:numId w:val="1"/>
        </w:numPr>
        <w:autoSpaceDE w:val="0"/>
        <w:autoSpaceDN w:val="0"/>
        <w:adjustRightInd w:val="0"/>
        <w:contextualSpacing/>
        <w:rPr>
          <w:rFonts w:ascii="Calibri" w:hAnsi="Calibri" w:cs="Arial"/>
          <w:bCs/>
          <w:sz w:val="22"/>
          <w:szCs w:val="22"/>
          <w:u w:val="single"/>
        </w:rPr>
      </w:pPr>
      <w:r w:rsidRPr="006265CD">
        <w:rPr>
          <w:rFonts w:ascii="Calibri" w:hAnsi="Calibri" w:cs="Arial"/>
          <w:bCs/>
          <w:sz w:val="22"/>
          <w:szCs w:val="22"/>
        </w:rPr>
        <w:t>Monday</w:t>
      </w:r>
      <w:r w:rsidR="00EA696B" w:rsidRPr="006265CD">
        <w:rPr>
          <w:rFonts w:ascii="Calibri" w:hAnsi="Calibri" w:cs="Arial"/>
          <w:bCs/>
          <w:sz w:val="22"/>
          <w:szCs w:val="22"/>
        </w:rPr>
        <w:t xml:space="preserve">, </w:t>
      </w:r>
      <w:r w:rsidR="00471D9C">
        <w:rPr>
          <w:rFonts w:ascii="Calibri" w:hAnsi="Calibri" w:cs="Arial"/>
          <w:bCs/>
          <w:sz w:val="22"/>
          <w:szCs w:val="22"/>
        </w:rPr>
        <w:t xml:space="preserve">September </w:t>
      </w:r>
      <w:r w:rsidR="006500E7">
        <w:rPr>
          <w:rFonts w:ascii="Calibri" w:hAnsi="Calibri" w:cs="Arial"/>
          <w:bCs/>
          <w:sz w:val="22"/>
          <w:szCs w:val="22"/>
        </w:rPr>
        <w:t>1</w:t>
      </w:r>
      <w:r w:rsidR="00471D9C">
        <w:rPr>
          <w:rFonts w:ascii="Calibri" w:hAnsi="Calibri" w:cs="Arial"/>
          <w:bCs/>
          <w:sz w:val="22"/>
          <w:szCs w:val="22"/>
        </w:rPr>
        <w:t>4</w:t>
      </w:r>
      <w:r w:rsidR="00EA696B" w:rsidRPr="006265CD">
        <w:rPr>
          <w:rFonts w:ascii="Calibri" w:hAnsi="Calibri" w:cs="Arial"/>
          <w:bCs/>
          <w:sz w:val="22"/>
          <w:szCs w:val="22"/>
        </w:rPr>
        <w:t>, 201</w:t>
      </w:r>
      <w:r w:rsidR="00486EE9" w:rsidRPr="006265CD">
        <w:rPr>
          <w:rFonts w:ascii="Calibri" w:hAnsi="Calibri" w:cs="Arial"/>
          <w:bCs/>
          <w:sz w:val="22"/>
          <w:szCs w:val="22"/>
        </w:rPr>
        <w:t>5</w:t>
      </w:r>
      <w:r w:rsidR="00471D9C">
        <w:rPr>
          <w:rFonts w:ascii="Calibri" w:hAnsi="Calibri" w:cs="Arial"/>
          <w:bCs/>
          <w:sz w:val="22"/>
          <w:szCs w:val="22"/>
        </w:rPr>
        <w:t>: Deadline to request biostatistics consult</w:t>
      </w:r>
    </w:p>
    <w:p w:rsidR="004902F4" w:rsidRPr="004902F4" w:rsidRDefault="00471D9C" w:rsidP="004902F4">
      <w:pPr>
        <w:numPr>
          <w:ilvl w:val="0"/>
          <w:numId w:val="43"/>
        </w:numPr>
        <w:autoSpaceDE w:val="0"/>
        <w:autoSpaceDN w:val="0"/>
        <w:rPr>
          <w:u w:val="single"/>
        </w:rPr>
      </w:pPr>
      <w:r w:rsidRPr="00471D9C">
        <w:rPr>
          <w:rFonts w:ascii="Calibri" w:hAnsi="Calibri" w:cs="Arial"/>
          <w:bCs/>
          <w:sz w:val="22"/>
          <w:szCs w:val="22"/>
        </w:rPr>
        <w:t>Thursday, October 1, 2015,</w:t>
      </w:r>
      <w:r w:rsidRPr="00471D9C">
        <w:rPr>
          <w:rFonts w:ascii="Calibri" w:hAnsi="Calibri" w:cs="Arial"/>
          <w:b/>
          <w:bCs/>
          <w:color w:val="FF0000"/>
          <w:sz w:val="22"/>
          <w:szCs w:val="22"/>
        </w:rPr>
        <w:t xml:space="preserve"> </w:t>
      </w:r>
      <w:r w:rsidR="00C9238F" w:rsidRPr="00C9238F">
        <w:rPr>
          <w:rFonts w:ascii="Calibri" w:hAnsi="Calibri" w:cs="Arial"/>
          <w:bCs/>
          <w:sz w:val="22"/>
          <w:szCs w:val="22"/>
        </w:rPr>
        <w:t xml:space="preserve">at </w:t>
      </w:r>
      <w:r w:rsidR="00E23CE3" w:rsidRPr="00C9238F">
        <w:rPr>
          <w:rFonts w:ascii="Calibri" w:hAnsi="Calibri" w:cs="Arial"/>
          <w:b/>
          <w:bCs/>
          <w:color w:val="FF0000"/>
          <w:sz w:val="22"/>
          <w:szCs w:val="22"/>
        </w:rPr>
        <w:t xml:space="preserve">12 </w:t>
      </w:r>
      <w:r w:rsidRPr="00C9238F">
        <w:rPr>
          <w:rFonts w:ascii="Calibri" w:hAnsi="Calibri" w:cs="Arial"/>
          <w:b/>
          <w:bCs/>
          <w:color w:val="FF0000"/>
          <w:sz w:val="22"/>
          <w:szCs w:val="22"/>
        </w:rPr>
        <w:t>p.m. (noon)</w:t>
      </w:r>
      <w:r w:rsidR="00EA696B" w:rsidRPr="00471D9C">
        <w:rPr>
          <w:rFonts w:ascii="Calibri" w:hAnsi="Calibri" w:cs="Arial"/>
          <w:bCs/>
          <w:sz w:val="22"/>
          <w:szCs w:val="22"/>
        </w:rPr>
        <w:t>:  Application packet due</w:t>
      </w:r>
    </w:p>
    <w:p w:rsidR="004902F4" w:rsidRPr="004902F4" w:rsidRDefault="004902F4" w:rsidP="004902F4">
      <w:pPr>
        <w:numPr>
          <w:ilvl w:val="1"/>
          <w:numId w:val="43"/>
        </w:numPr>
        <w:autoSpaceDE w:val="0"/>
        <w:autoSpaceDN w:val="0"/>
        <w:rPr>
          <w:rFonts w:asciiTheme="majorHAnsi" w:hAnsiTheme="majorHAnsi"/>
          <w:sz w:val="22"/>
          <w:szCs w:val="22"/>
          <w:u w:val="single"/>
        </w:rPr>
      </w:pPr>
      <w:r w:rsidRPr="004902F4">
        <w:rPr>
          <w:rFonts w:asciiTheme="majorHAnsi" w:hAnsiTheme="majorHAnsi"/>
          <w:sz w:val="22"/>
          <w:szCs w:val="22"/>
        </w:rPr>
        <w:t>P</w:t>
      </w:r>
      <w:r w:rsidRPr="004902F4">
        <w:rPr>
          <w:rFonts w:asciiTheme="majorHAnsi" w:hAnsiTheme="majorHAnsi"/>
          <w:color w:val="000000"/>
          <w:sz w:val="22"/>
          <w:szCs w:val="22"/>
        </w:rPr>
        <w:t>rojects must be submitted for all necessary regulatory approval(s)</w:t>
      </w:r>
    </w:p>
    <w:p w:rsidR="00471D9C" w:rsidRDefault="00471D9C" w:rsidP="00471D9C">
      <w:pPr>
        <w:numPr>
          <w:ilvl w:val="0"/>
          <w:numId w:val="1"/>
        </w:numPr>
        <w:autoSpaceDE w:val="0"/>
        <w:autoSpaceDN w:val="0"/>
        <w:adjustRightInd w:val="0"/>
        <w:contextualSpacing/>
        <w:rPr>
          <w:rFonts w:ascii="Calibri" w:hAnsi="Calibri" w:cs="Arial"/>
          <w:bCs/>
          <w:sz w:val="22"/>
          <w:szCs w:val="22"/>
        </w:rPr>
      </w:pPr>
      <w:r w:rsidRPr="00471D9C">
        <w:rPr>
          <w:rFonts w:ascii="Calibri" w:hAnsi="Calibri" w:cs="Arial"/>
          <w:bCs/>
          <w:sz w:val="22"/>
          <w:szCs w:val="22"/>
        </w:rPr>
        <w:t>Week of November 23, 2015:  Awardees announced</w:t>
      </w:r>
    </w:p>
    <w:p w:rsidR="004902F4" w:rsidRDefault="00471D9C" w:rsidP="00471D9C">
      <w:pPr>
        <w:numPr>
          <w:ilvl w:val="0"/>
          <w:numId w:val="1"/>
        </w:numPr>
        <w:autoSpaceDE w:val="0"/>
        <w:autoSpaceDN w:val="0"/>
        <w:adjustRightInd w:val="0"/>
        <w:contextualSpacing/>
        <w:rPr>
          <w:rFonts w:ascii="Calibri" w:hAnsi="Calibri" w:cs="Arial"/>
          <w:bCs/>
          <w:sz w:val="22"/>
          <w:szCs w:val="22"/>
        </w:rPr>
      </w:pPr>
      <w:r w:rsidRPr="00471D9C">
        <w:rPr>
          <w:rFonts w:ascii="Calibri" w:hAnsi="Calibri" w:cs="Arial"/>
          <w:bCs/>
          <w:sz w:val="22"/>
          <w:szCs w:val="22"/>
        </w:rPr>
        <w:t>Tuesday, December 1, 2015:  Project start date</w:t>
      </w:r>
    </w:p>
    <w:p w:rsidR="00471D9C" w:rsidRPr="00471D9C" w:rsidRDefault="00471D9C" w:rsidP="004902F4">
      <w:pPr>
        <w:numPr>
          <w:ilvl w:val="1"/>
          <w:numId w:val="1"/>
        </w:numPr>
        <w:autoSpaceDE w:val="0"/>
        <w:autoSpaceDN w:val="0"/>
        <w:adjustRightInd w:val="0"/>
        <w:contextualSpacing/>
        <w:rPr>
          <w:rFonts w:ascii="Calibri" w:hAnsi="Calibri" w:cs="Arial"/>
          <w:bCs/>
          <w:sz w:val="22"/>
          <w:szCs w:val="22"/>
        </w:rPr>
      </w:pPr>
      <w:r w:rsidRPr="00471D9C">
        <w:rPr>
          <w:rFonts w:ascii="Calibri" w:hAnsi="Calibri" w:cs="Arial"/>
          <w:bCs/>
          <w:sz w:val="22"/>
          <w:szCs w:val="22"/>
        </w:rPr>
        <w:t>All regulatory approval let</w:t>
      </w:r>
      <w:r w:rsidR="004902F4">
        <w:rPr>
          <w:rFonts w:ascii="Calibri" w:hAnsi="Calibri" w:cs="Arial"/>
          <w:bCs/>
          <w:sz w:val="22"/>
          <w:szCs w:val="22"/>
        </w:rPr>
        <w:t>ter(s) must be submitted to TRI</w:t>
      </w:r>
    </w:p>
    <w:p w:rsidR="00EA696B" w:rsidRPr="006265CD" w:rsidRDefault="00EA696B" w:rsidP="0073183E">
      <w:pPr>
        <w:autoSpaceDE w:val="0"/>
        <w:autoSpaceDN w:val="0"/>
        <w:adjustRightInd w:val="0"/>
        <w:contextualSpacing/>
        <w:rPr>
          <w:rFonts w:ascii="Calibri" w:hAnsi="Calibri" w:cs="Arial"/>
          <w:b/>
          <w:bCs/>
          <w:sz w:val="22"/>
          <w:szCs w:val="22"/>
        </w:rPr>
      </w:pPr>
    </w:p>
    <w:p w:rsidR="00EA696B" w:rsidRPr="00A2317F" w:rsidRDefault="00EA696B" w:rsidP="0073183E">
      <w:pPr>
        <w:autoSpaceDE w:val="0"/>
        <w:autoSpaceDN w:val="0"/>
        <w:adjustRightInd w:val="0"/>
        <w:outlineLvl w:val="0"/>
        <w:rPr>
          <w:rFonts w:ascii="Arial Black" w:hAnsi="Arial Black" w:cs="Arial"/>
          <w:b/>
          <w:bCs/>
          <w:color w:val="000000"/>
          <w:sz w:val="22"/>
          <w:szCs w:val="22"/>
        </w:rPr>
      </w:pPr>
      <w:bookmarkStart w:id="3" w:name="_Toc380648984"/>
      <w:r w:rsidRPr="00A2317F">
        <w:rPr>
          <w:rFonts w:ascii="Arial Black" w:hAnsi="Arial Black" w:cs="Arial"/>
          <w:b/>
          <w:bCs/>
          <w:color w:val="000000"/>
          <w:sz w:val="22"/>
          <w:szCs w:val="22"/>
        </w:rPr>
        <w:t>Program Description</w:t>
      </w:r>
      <w:bookmarkEnd w:id="3"/>
    </w:p>
    <w:p w:rsidR="00EA696B" w:rsidRPr="006265CD" w:rsidRDefault="00EA696B" w:rsidP="0073183E">
      <w:pPr>
        <w:autoSpaceDE w:val="0"/>
        <w:autoSpaceDN w:val="0"/>
        <w:adjustRightInd w:val="0"/>
        <w:rPr>
          <w:rFonts w:ascii="Calibri" w:hAnsi="Calibri" w:cs="Arial"/>
          <w:color w:val="000000"/>
          <w:sz w:val="22"/>
          <w:szCs w:val="22"/>
        </w:rPr>
      </w:pPr>
    </w:p>
    <w:p w:rsidR="00C70AA1" w:rsidRPr="006265CD" w:rsidRDefault="00A82A19" w:rsidP="0073183E">
      <w:pPr>
        <w:autoSpaceDE w:val="0"/>
        <w:autoSpaceDN w:val="0"/>
        <w:adjustRightInd w:val="0"/>
        <w:rPr>
          <w:rFonts w:ascii="Calibri" w:hAnsi="Calibri" w:cs="Arial"/>
          <w:color w:val="000000"/>
          <w:sz w:val="22"/>
          <w:szCs w:val="22"/>
        </w:rPr>
      </w:pPr>
      <w:r w:rsidRPr="006265CD">
        <w:rPr>
          <w:rFonts w:ascii="Calibri" w:eastAsia="Calibri" w:hAnsi="Calibri" w:cs="Arial"/>
          <w:sz w:val="22"/>
          <w:szCs w:val="22"/>
        </w:rPr>
        <w:t>T</w:t>
      </w:r>
      <w:r w:rsidRPr="006265CD">
        <w:rPr>
          <w:rFonts w:ascii="Calibri" w:eastAsia="Calibri" w:hAnsi="Calibri" w:cs="Arial"/>
          <w:spacing w:val="-1"/>
          <w:sz w:val="22"/>
          <w:szCs w:val="22"/>
        </w:rPr>
        <w:t>h</w:t>
      </w:r>
      <w:r w:rsidRPr="006265CD">
        <w:rPr>
          <w:rFonts w:ascii="Calibri" w:eastAsia="Calibri" w:hAnsi="Calibri" w:cs="Arial"/>
          <w:sz w:val="22"/>
          <w:szCs w:val="22"/>
        </w:rPr>
        <w:t>e</w:t>
      </w:r>
      <w:r w:rsidRPr="006265CD">
        <w:rPr>
          <w:rFonts w:ascii="Calibri" w:eastAsia="Calibri" w:hAnsi="Calibri" w:cs="Arial"/>
          <w:spacing w:val="1"/>
          <w:sz w:val="22"/>
          <w:szCs w:val="22"/>
        </w:rPr>
        <w:t xml:space="preserve"> </w:t>
      </w:r>
      <w:r w:rsidRPr="006265CD">
        <w:rPr>
          <w:rFonts w:ascii="Calibri" w:eastAsia="Calibri" w:hAnsi="Calibri" w:cs="Arial"/>
          <w:spacing w:val="-1"/>
          <w:sz w:val="22"/>
          <w:szCs w:val="22"/>
        </w:rPr>
        <w:t>vision</w:t>
      </w:r>
      <w:r w:rsidRPr="006265CD">
        <w:rPr>
          <w:rFonts w:ascii="Calibri" w:eastAsia="Calibri" w:hAnsi="Calibri" w:cs="Arial"/>
          <w:spacing w:val="-2"/>
          <w:sz w:val="22"/>
          <w:szCs w:val="22"/>
        </w:rPr>
        <w:t xml:space="preserve"> </w:t>
      </w:r>
      <w:r w:rsidRPr="006265CD">
        <w:rPr>
          <w:rFonts w:ascii="Calibri" w:eastAsia="Calibri" w:hAnsi="Calibri" w:cs="Arial"/>
          <w:spacing w:val="1"/>
          <w:sz w:val="22"/>
          <w:szCs w:val="22"/>
        </w:rPr>
        <w:t>o</w:t>
      </w:r>
      <w:r w:rsidRPr="006265CD">
        <w:rPr>
          <w:rFonts w:ascii="Calibri" w:eastAsia="Calibri" w:hAnsi="Calibri" w:cs="Arial"/>
          <w:sz w:val="22"/>
          <w:szCs w:val="22"/>
        </w:rPr>
        <w:t>f</w:t>
      </w:r>
      <w:r w:rsidRPr="006265CD">
        <w:rPr>
          <w:rFonts w:ascii="Calibri" w:eastAsia="Calibri" w:hAnsi="Calibri" w:cs="Arial"/>
          <w:spacing w:val="-2"/>
          <w:sz w:val="22"/>
          <w:szCs w:val="22"/>
        </w:rPr>
        <w:t xml:space="preserve"> </w:t>
      </w:r>
      <w:r w:rsidRPr="006265CD">
        <w:rPr>
          <w:rFonts w:ascii="Calibri" w:eastAsia="Calibri" w:hAnsi="Calibri" w:cs="Arial"/>
          <w:sz w:val="22"/>
          <w:szCs w:val="22"/>
        </w:rPr>
        <w:t>TRI is to be a collaborative, statewide network for research that promotes health and reduces disease, regardless of race, ethnicity, socioeconomics, age, or geographic location. Our mission is to be a catalyst for translational research initiatives in Arkansas and the U</w:t>
      </w:r>
      <w:r w:rsidR="00FD7AA2">
        <w:rPr>
          <w:rFonts w:ascii="Calibri" w:eastAsia="Calibri" w:hAnsi="Calibri" w:cs="Arial"/>
          <w:sz w:val="22"/>
          <w:szCs w:val="22"/>
        </w:rPr>
        <w:t>nited States</w:t>
      </w:r>
      <w:r w:rsidRPr="006265CD">
        <w:rPr>
          <w:rFonts w:ascii="Calibri" w:eastAsia="Calibri" w:hAnsi="Calibri" w:cs="Arial"/>
          <w:sz w:val="22"/>
          <w:szCs w:val="22"/>
        </w:rPr>
        <w:t xml:space="preserve"> that accelerate and disseminate advances to prevent, diagnose, and treat human illness.</w:t>
      </w:r>
      <w:r w:rsidRPr="006265CD">
        <w:rPr>
          <w:rFonts w:ascii="Calibri" w:eastAsia="Calibri" w:hAnsi="Calibri" w:cs="Arial"/>
          <w:spacing w:val="-1"/>
          <w:sz w:val="22"/>
          <w:szCs w:val="22"/>
        </w:rPr>
        <w:t xml:space="preserve"> </w:t>
      </w:r>
      <w:r w:rsidR="00684FD1" w:rsidRPr="006265CD">
        <w:rPr>
          <w:rFonts w:ascii="Calibri" w:eastAsia="Calibri" w:hAnsi="Calibri" w:cs="Arial"/>
          <w:spacing w:val="-1"/>
          <w:sz w:val="22"/>
          <w:szCs w:val="22"/>
        </w:rPr>
        <w:t xml:space="preserve">The overarching goal of our KL2 </w:t>
      </w:r>
      <w:r w:rsidR="00B35F5B" w:rsidRPr="006265CD">
        <w:rPr>
          <w:rFonts w:ascii="Calibri" w:eastAsia="Calibri" w:hAnsi="Calibri" w:cs="Arial"/>
          <w:spacing w:val="-1"/>
          <w:sz w:val="22"/>
          <w:szCs w:val="22"/>
        </w:rPr>
        <w:t xml:space="preserve">Scholar </w:t>
      </w:r>
      <w:r w:rsidR="00684FD1" w:rsidRPr="006265CD">
        <w:rPr>
          <w:rFonts w:ascii="Calibri" w:eastAsia="Calibri" w:hAnsi="Calibri" w:cs="Arial"/>
          <w:spacing w:val="-1"/>
          <w:sz w:val="22"/>
          <w:szCs w:val="22"/>
        </w:rPr>
        <w:t>Program is to increase the number of outstanding translational scientists who conduct innovative research on health issues that impact the residents of Arkansas and the U</w:t>
      </w:r>
      <w:r w:rsidR="00FD7AA2">
        <w:rPr>
          <w:rFonts w:ascii="Calibri" w:eastAsia="Calibri" w:hAnsi="Calibri" w:cs="Arial"/>
          <w:spacing w:val="-1"/>
          <w:sz w:val="22"/>
          <w:szCs w:val="22"/>
        </w:rPr>
        <w:t>.</w:t>
      </w:r>
      <w:r w:rsidR="00684FD1" w:rsidRPr="006265CD">
        <w:rPr>
          <w:rFonts w:ascii="Calibri" w:eastAsia="Calibri" w:hAnsi="Calibri" w:cs="Arial"/>
          <w:spacing w:val="-1"/>
          <w:sz w:val="22"/>
          <w:szCs w:val="22"/>
        </w:rPr>
        <w:t xml:space="preserve">S. </w:t>
      </w:r>
      <w:r w:rsidR="00A87BE5" w:rsidRPr="006265CD">
        <w:rPr>
          <w:rFonts w:ascii="Calibri" w:hAnsi="Calibri" w:cs="Arial"/>
          <w:color w:val="000000"/>
          <w:sz w:val="22"/>
          <w:szCs w:val="22"/>
        </w:rPr>
        <w:t xml:space="preserve">The KL2 </w:t>
      </w:r>
      <w:r w:rsidR="00F84885" w:rsidRPr="006265CD">
        <w:rPr>
          <w:rFonts w:ascii="Calibri" w:hAnsi="Calibri" w:cs="Arial"/>
          <w:color w:val="000000"/>
          <w:sz w:val="22"/>
          <w:szCs w:val="22"/>
        </w:rPr>
        <w:t xml:space="preserve">Scholar </w:t>
      </w:r>
      <w:r w:rsidR="00A87BE5" w:rsidRPr="006265CD">
        <w:rPr>
          <w:rFonts w:ascii="Calibri" w:hAnsi="Calibri" w:cs="Arial"/>
          <w:color w:val="000000"/>
          <w:sz w:val="22"/>
          <w:szCs w:val="22"/>
        </w:rPr>
        <w:t>Program</w:t>
      </w:r>
      <w:r w:rsidR="0084404F" w:rsidRPr="006265CD">
        <w:rPr>
          <w:rFonts w:ascii="Calibri" w:hAnsi="Calibri" w:cs="Arial"/>
          <w:color w:val="000000"/>
          <w:sz w:val="22"/>
          <w:szCs w:val="22"/>
        </w:rPr>
        <w:t xml:space="preserve"> is designed to support the </w:t>
      </w:r>
      <w:r w:rsidR="005222D3">
        <w:rPr>
          <w:rFonts w:ascii="Calibri" w:hAnsi="Calibri" w:cs="Arial"/>
          <w:color w:val="000000"/>
          <w:sz w:val="22"/>
          <w:szCs w:val="22"/>
        </w:rPr>
        <w:t>research c</w:t>
      </w:r>
      <w:r w:rsidR="005222D3" w:rsidRPr="006265CD">
        <w:rPr>
          <w:rFonts w:ascii="Calibri" w:hAnsi="Calibri" w:cs="Arial"/>
          <w:color w:val="000000"/>
          <w:sz w:val="22"/>
          <w:szCs w:val="22"/>
        </w:rPr>
        <w:t xml:space="preserve">areer </w:t>
      </w:r>
      <w:r w:rsidR="0084404F" w:rsidRPr="006265CD">
        <w:rPr>
          <w:rFonts w:ascii="Calibri" w:hAnsi="Calibri" w:cs="Arial"/>
          <w:color w:val="000000"/>
          <w:sz w:val="22"/>
          <w:szCs w:val="22"/>
        </w:rPr>
        <w:t xml:space="preserve">development </w:t>
      </w:r>
      <w:r w:rsidR="00A87BE5" w:rsidRPr="006265CD">
        <w:rPr>
          <w:rFonts w:ascii="Calibri" w:hAnsi="Calibri" w:cs="Arial"/>
          <w:color w:val="000000"/>
          <w:sz w:val="22"/>
          <w:szCs w:val="22"/>
        </w:rPr>
        <w:t>o</w:t>
      </w:r>
      <w:r w:rsidR="007C12C4" w:rsidRPr="006265CD">
        <w:rPr>
          <w:rFonts w:ascii="Calibri" w:hAnsi="Calibri" w:cs="Arial"/>
          <w:color w:val="000000"/>
          <w:sz w:val="22"/>
          <w:szCs w:val="22"/>
        </w:rPr>
        <w:t>f</w:t>
      </w:r>
      <w:r w:rsidR="00A87BE5" w:rsidRPr="006265CD">
        <w:rPr>
          <w:rFonts w:ascii="Calibri" w:hAnsi="Calibri" w:cs="Arial"/>
          <w:color w:val="000000"/>
          <w:sz w:val="22"/>
          <w:szCs w:val="22"/>
        </w:rPr>
        <w:t xml:space="preserve"> promising </w:t>
      </w:r>
      <w:r w:rsidR="00EF3F83">
        <w:rPr>
          <w:rFonts w:ascii="Calibri" w:hAnsi="Calibri" w:cs="Arial"/>
          <w:color w:val="000000"/>
          <w:sz w:val="22"/>
          <w:szCs w:val="22"/>
        </w:rPr>
        <w:t>early career</w:t>
      </w:r>
      <w:r w:rsidR="00EF3F83" w:rsidRPr="006265CD">
        <w:rPr>
          <w:rFonts w:ascii="Calibri" w:hAnsi="Calibri" w:cs="Arial"/>
          <w:color w:val="000000"/>
          <w:sz w:val="22"/>
          <w:szCs w:val="22"/>
        </w:rPr>
        <w:t xml:space="preserve"> </w:t>
      </w:r>
      <w:r w:rsidR="00A87BE5" w:rsidRPr="006265CD">
        <w:rPr>
          <w:rFonts w:ascii="Calibri" w:hAnsi="Calibri" w:cs="Arial"/>
          <w:color w:val="000000"/>
          <w:sz w:val="22"/>
          <w:szCs w:val="22"/>
        </w:rPr>
        <w:t>faculty</w:t>
      </w:r>
      <w:r w:rsidR="007C12C4" w:rsidRPr="006265CD">
        <w:rPr>
          <w:rFonts w:ascii="Calibri" w:hAnsi="Calibri" w:cs="Arial"/>
          <w:color w:val="000000"/>
          <w:sz w:val="22"/>
          <w:szCs w:val="22"/>
        </w:rPr>
        <w:t xml:space="preserve"> and enhance s</w:t>
      </w:r>
      <w:r w:rsidR="00A87BE5" w:rsidRPr="006265CD">
        <w:rPr>
          <w:rFonts w:ascii="Calibri" w:hAnsi="Calibri" w:cs="Arial"/>
          <w:color w:val="000000"/>
          <w:sz w:val="22"/>
          <w:szCs w:val="22"/>
        </w:rPr>
        <w:t xml:space="preserve">uccessful transition into research independence and </w:t>
      </w:r>
      <w:r w:rsidR="00A87BE5" w:rsidRPr="006265CD">
        <w:rPr>
          <w:rFonts w:ascii="Calibri" w:hAnsi="Calibri" w:cs="Arial"/>
          <w:color w:val="000000"/>
          <w:sz w:val="22"/>
          <w:szCs w:val="22"/>
        </w:rPr>
        <w:lastRenderedPageBreak/>
        <w:t xml:space="preserve">leadership at their respective institutions and nationally. </w:t>
      </w:r>
      <w:r w:rsidR="00D421A4">
        <w:rPr>
          <w:rFonts w:ascii="Calibri" w:hAnsi="Calibri" w:cs="Arial"/>
          <w:color w:val="000000"/>
          <w:sz w:val="22"/>
          <w:szCs w:val="22"/>
        </w:rPr>
        <w:t xml:space="preserve"> </w:t>
      </w:r>
      <w:r w:rsidR="00D421A4" w:rsidRPr="00D421A4">
        <w:rPr>
          <w:rFonts w:ascii="Calibri" w:hAnsi="Calibri" w:cs="Arial"/>
          <w:color w:val="000000"/>
          <w:sz w:val="22"/>
          <w:szCs w:val="22"/>
        </w:rPr>
        <w:t xml:space="preserve">The Program focuses on the </w:t>
      </w:r>
      <w:r w:rsidR="00D421A4" w:rsidRPr="00D421A4">
        <w:rPr>
          <w:rFonts w:ascii="Calibri" w:hAnsi="Calibri" w:cs="Arial"/>
          <w:i/>
          <w:iCs/>
          <w:color w:val="000000"/>
          <w:sz w:val="22"/>
          <w:szCs w:val="22"/>
        </w:rPr>
        <w:t>very best of the best</w:t>
      </w:r>
      <w:r w:rsidR="00D421A4" w:rsidRPr="00D421A4">
        <w:rPr>
          <w:rFonts w:ascii="Calibri" w:hAnsi="Calibri" w:cs="Arial"/>
          <w:color w:val="000000"/>
          <w:sz w:val="22"/>
          <w:szCs w:val="22"/>
        </w:rPr>
        <w:t xml:space="preserve"> junior faculty who are committed to a research career in clinical and translational science.</w:t>
      </w:r>
      <w:r w:rsidR="00D421A4">
        <w:rPr>
          <w:rFonts w:ascii="Calibri" w:hAnsi="Calibri" w:cs="Arial"/>
          <w:color w:val="000000"/>
          <w:sz w:val="22"/>
          <w:szCs w:val="22"/>
        </w:rPr>
        <w:t xml:space="preserve">  </w:t>
      </w:r>
      <w:r w:rsidR="00D421A4" w:rsidRPr="00D421A4">
        <w:rPr>
          <w:rFonts w:ascii="Calibri" w:hAnsi="Calibri" w:cs="Arial"/>
          <w:color w:val="000000"/>
          <w:sz w:val="22"/>
          <w:szCs w:val="22"/>
        </w:rPr>
        <w:t>KL2 Scholars will dedicate 75</w:t>
      </w:r>
      <w:r w:rsidR="0032585C">
        <w:rPr>
          <w:rFonts w:ascii="Calibri" w:hAnsi="Calibri" w:cs="Arial"/>
          <w:color w:val="000000"/>
          <w:sz w:val="22"/>
          <w:szCs w:val="22"/>
        </w:rPr>
        <w:t xml:space="preserve"> percent</w:t>
      </w:r>
      <w:r w:rsidR="0032585C" w:rsidRPr="00D421A4">
        <w:rPr>
          <w:rFonts w:ascii="Calibri" w:hAnsi="Calibri" w:cs="Arial"/>
          <w:color w:val="000000"/>
          <w:sz w:val="22"/>
          <w:szCs w:val="22"/>
        </w:rPr>
        <w:t xml:space="preserve"> </w:t>
      </w:r>
      <w:r w:rsidR="00D421A4" w:rsidRPr="00D421A4">
        <w:rPr>
          <w:rFonts w:ascii="Calibri" w:hAnsi="Calibri" w:cs="Arial"/>
          <w:color w:val="000000"/>
          <w:sz w:val="22"/>
          <w:szCs w:val="22"/>
        </w:rPr>
        <w:t xml:space="preserve">effort to participate in a two-year program that includes both didactic and practical research training. </w:t>
      </w:r>
      <w:r w:rsidR="00193457">
        <w:rPr>
          <w:rFonts w:ascii="Calibri" w:hAnsi="Calibri" w:cs="Arial"/>
          <w:color w:val="000000"/>
          <w:sz w:val="22"/>
          <w:szCs w:val="22"/>
        </w:rPr>
        <w:t xml:space="preserve"> </w:t>
      </w:r>
      <w:r w:rsidR="00713DA5">
        <w:rPr>
          <w:rFonts w:ascii="Calibri" w:hAnsi="Calibri" w:cs="Arial"/>
          <w:color w:val="000000"/>
          <w:sz w:val="22"/>
          <w:szCs w:val="22"/>
        </w:rPr>
        <w:t xml:space="preserve">Candidates must identify a primary mentor and mentoring committee, propose a feasible research project, and outline a career development plan that includes </w:t>
      </w:r>
      <w:r w:rsidR="00713DA5" w:rsidRPr="00713DA5">
        <w:rPr>
          <w:rFonts w:ascii="Calibri" w:hAnsi="Calibri" w:cs="Arial"/>
          <w:color w:val="000000"/>
          <w:sz w:val="22"/>
          <w:szCs w:val="22"/>
        </w:rPr>
        <w:t xml:space="preserve">didactic training based on need and interest and as related to their research and career development plans. This training can take several forms including enrollment in: 1) selected </w:t>
      </w:r>
      <w:r w:rsidR="00A029C3">
        <w:rPr>
          <w:rFonts w:ascii="Calibri" w:hAnsi="Calibri" w:cs="Arial"/>
          <w:color w:val="000000"/>
          <w:sz w:val="22"/>
          <w:szCs w:val="22"/>
        </w:rPr>
        <w:t xml:space="preserve">university </w:t>
      </w:r>
      <w:r w:rsidR="00713DA5" w:rsidRPr="00713DA5">
        <w:rPr>
          <w:rFonts w:ascii="Calibri" w:hAnsi="Calibri" w:cs="Arial"/>
          <w:color w:val="000000"/>
          <w:sz w:val="22"/>
          <w:szCs w:val="22"/>
        </w:rPr>
        <w:t>courses; 2) continuing education courses; or 3) short/concentrated courses</w:t>
      </w:r>
      <w:r w:rsidR="00A029C3">
        <w:rPr>
          <w:rFonts w:ascii="Calibri" w:hAnsi="Calibri" w:cs="Arial"/>
          <w:color w:val="000000"/>
          <w:sz w:val="22"/>
          <w:szCs w:val="22"/>
        </w:rPr>
        <w:t>/tutorials</w:t>
      </w:r>
      <w:r w:rsidR="00713DA5" w:rsidRPr="00713DA5">
        <w:rPr>
          <w:rFonts w:ascii="Calibri" w:hAnsi="Calibri" w:cs="Arial"/>
          <w:color w:val="000000"/>
          <w:sz w:val="22"/>
          <w:szCs w:val="22"/>
        </w:rPr>
        <w:t xml:space="preserve"> in areas of expertise. These educational resources are used to individualize the formal training for each scholar and enhance their capacity to excel in their chosen research.</w:t>
      </w:r>
      <w:r w:rsidR="00713DA5">
        <w:rPr>
          <w:rFonts w:ascii="Calibri" w:hAnsi="Calibri" w:cs="Arial"/>
          <w:color w:val="000000"/>
          <w:sz w:val="22"/>
          <w:szCs w:val="22"/>
        </w:rPr>
        <w:t xml:space="preserve">  </w:t>
      </w:r>
      <w:r w:rsidR="00A029C3">
        <w:rPr>
          <w:rFonts w:ascii="Calibri" w:hAnsi="Calibri" w:cs="Arial"/>
          <w:color w:val="000000"/>
          <w:sz w:val="22"/>
          <w:szCs w:val="22"/>
        </w:rPr>
        <w:t xml:space="preserve">Successful KL2 Scholars will have submitted a federal grant as principal investigator and published results from their research by the conclusion of the </w:t>
      </w:r>
      <w:r w:rsidR="00DC77CE">
        <w:rPr>
          <w:rFonts w:ascii="Calibri" w:hAnsi="Calibri" w:cs="Arial"/>
          <w:color w:val="000000"/>
          <w:sz w:val="22"/>
          <w:szCs w:val="22"/>
        </w:rPr>
        <w:t>two</w:t>
      </w:r>
      <w:r w:rsidR="00A029C3">
        <w:rPr>
          <w:rFonts w:ascii="Calibri" w:hAnsi="Calibri" w:cs="Arial"/>
          <w:color w:val="000000"/>
          <w:sz w:val="22"/>
          <w:szCs w:val="22"/>
        </w:rPr>
        <w:t>-year period of support.</w:t>
      </w:r>
    </w:p>
    <w:p w:rsidR="00815174" w:rsidRDefault="00815174" w:rsidP="0073183E">
      <w:pPr>
        <w:autoSpaceDE w:val="0"/>
        <w:autoSpaceDN w:val="0"/>
        <w:adjustRightInd w:val="0"/>
        <w:outlineLvl w:val="0"/>
        <w:rPr>
          <w:rFonts w:ascii="Arial Black" w:hAnsi="Arial Black" w:cs="Arial"/>
          <w:b/>
          <w:bCs/>
          <w:color w:val="000000"/>
          <w:sz w:val="22"/>
          <w:szCs w:val="22"/>
        </w:rPr>
      </w:pPr>
    </w:p>
    <w:p w:rsidR="00DC6FFF" w:rsidRPr="00A2317F" w:rsidRDefault="00DC6FFF" w:rsidP="008753BD">
      <w:pPr>
        <w:autoSpaceDE w:val="0"/>
        <w:autoSpaceDN w:val="0"/>
        <w:adjustRightInd w:val="0"/>
        <w:outlineLvl w:val="0"/>
        <w:rPr>
          <w:rFonts w:ascii="Arial Black" w:hAnsi="Arial Black" w:cs="Arial"/>
          <w:b/>
          <w:bCs/>
          <w:color w:val="000000"/>
          <w:sz w:val="22"/>
          <w:szCs w:val="22"/>
        </w:rPr>
      </w:pPr>
      <w:r w:rsidRPr="00A2317F">
        <w:rPr>
          <w:rFonts w:ascii="Arial Black" w:hAnsi="Arial Black" w:cs="Arial"/>
          <w:b/>
          <w:bCs/>
          <w:color w:val="000000"/>
          <w:sz w:val="22"/>
          <w:szCs w:val="22"/>
        </w:rPr>
        <w:t>Eligibility</w:t>
      </w:r>
    </w:p>
    <w:p w:rsidR="00DC6FFF" w:rsidRPr="006265CD" w:rsidRDefault="00DC6FFF" w:rsidP="002D2F25">
      <w:pPr>
        <w:autoSpaceDE w:val="0"/>
        <w:autoSpaceDN w:val="0"/>
        <w:adjustRightInd w:val="0"/>
        <w:rPr>
          <w:rFonts w:ascii="Calibri" w:hAnsi="Calibri" w:cs="Arial"/>
          <w:color w:val="000000"/>
          <w:sz w:val="22"/>
          <w:szCs w:val="22"/>
        </w:rPr>
      </w:pPr>
    </w:p>
    <w:p w:rsidR="00DC6FFF" w:rsidRPr="006265CD" w:rsidRDefault="00DC6FFF" w:rsidP="00EB54D8">
      <w:pPr>
        <w:autoSpaceDE w:val="0"/>
        <w:autoSpaceDN w:val="0"/>
        <w:adjustRightInd w:val="0"/>
        <w:rPr>
          <w:rFonts w:ascii="Calibri" w:hAnsi="Calibri" w:cs="Arial"/>
          <w:color w:val="000000"/>
          <w:sz w:val="22"/>
          <w:szCs w:val="22"/>
        </w:rPr>
      </w:pPr>
      <w:r w:rsidRPr="006265CD">
        <w:rPr>
          <w:rFonts w:ascii="Calibri" w:hAnsi="Calibri" w:cs="Arial"/>
          <w:color w:val="000000"/>
          <w:sz w:val="22"/>
          <w:szCs w:val="22"/>
        </w:rPr>
        <w:t>Qualifications for the KL2 Scholar Program:</w:t>
      </w:r>
    </w:p>
    <w:p w:rsidR="00DC6FFF" w:rsidRPr="006265CD" w:rsidRDefault="00DC6FFF" w:rsidP="007923C6">
      <w:pPr>
        <w:autoSpaceDE w:val="0"/>
        <w:autoSpaceDN w:val="0"/>
        <w:adjustRightInd w:val="0"/>
        <w:rPr>
          <w:rFonts w:ascii="Calibri" w:hAnsi="Calibri" w:cs="Arial"/>
          <w:color w:val="000000"/>
          <w:sz w:val="22"/>
          <w:szCs w:val="22"/>
        </w:rPr>
      </w:pPr>
    </w:p>
    <w:p w:rsidR="00DC6FFF" w:rsidRPr="006265CD" w:rsidRDefault="00DC6FFF" w:rsidP="007923C6">
      <w:pPr>
        <w:numPr>
          <w:ilvl w:val="0"/>
          <w:numId w:val="5"/>
        </w:numPr>
        <w:spacing w:line="240" w:lineRule="atLeast"/>
        <w:rPr>
          <w:rFonts w:ascii="Calibri" w:hAnsi="Calibri" w:cs="Arial"/>
          <w:sz w:val="22"/>
          <w:szCs w:val="22"/>
        </w:rPr>
      </w:pPr>
      <w:r w:rsidRPr="006265CD">
        <w:rPr>
          <w:rFonts w:ascii="Calibri" w:hAnsi="Calibri" w:cs="Arial"/>
          <w:color w:val="000000"/>
          <w:sz w:val="22"/>
          <w:szCs w:val="22"/>
        </w:rPr>
        <w:t>A doctoral-level degree in a health discipline that can be applied to clinical or translational research. These degrees include, but are not limited to,</w:t>
      </w:r>
      <w:r w:rsidRPr="006265CD">
        <w:rPr>
          <w:rFonts w:ascii="Calibri" w:hAnsi="Calibri" w:cs="Arial"/>
          <w:sz w:val="22"/>
          <w:szCs w:val="22"/>
        </w:rPr>
        <w:t xml:space="preserve"> M</w:t>
      </w:r>
      <w:r w:rsidR="00FD7AA2">
        <w:rPr>
          <w:rFonts w:ascii="Calibri" w:hAnsi="Calibri" w:cs="Arial"/>
          <w:sz w:val="22"/>
          <w:szCs w:val="22"/>
        </w:rPr>
        <w:t>.</w:t>
      </w:r>
      <w:r w:rsidRPr="006265CD">
        <w:rPr>
          <w:rFonts w:ascii="Calibri" w:hAnsi="Calibri" w:cs="Arial"/>
          <w:sz w:val="22"/>
          <w:szCs w:val="22"/>
        </w:rPr>
        <w:t>D</w:t>
      </w:r>
      <w:r w:rsidR="00FD7AA2">
        <w:rPr>
          <w:rFonts w:ascii="Calibri" w:hAnsi="Calibri" w:cs="Arial"/>
          <w:sz w:val="22"/>
          <w:szCs w:val="22"/>
        </w:rPr>
        <w:t>.</w:t>
      </w:r>
      <w:r w:rsidRPr="006265CD">
        <w:rPr>
          <w:rFonts w:ascii="Calibri" w:hAnsi="Calibri" w:cs="Arial"/>
          <w:sz w:val="22"/>
          <w:szCs w:val="22"/>
        </w:rPr>
        <w:t>, Ph</w:t>
      </w:r>
      <w:r w:rsidR="00FD7AA2">
        <w:rPr>
          <w:rFonts w:ascii="Calibri" w:hAnsi="Calibri" w:cs="Arial"/>
          <w:sz w:val="22"/>
          <w:szCs w:val="22"/>
        </w:rPr>
        <w:t>.</w:t>
      </w:r>
      <w:r w:rsidRPr="006265CD">
        <w:rPr>
          <w:rFonts w:ascii="Calibri" w:hAnsi="Calibri" w:cs="Arial"/>
          <w:sz w:val="22"/>
          <w:szCs w:val="22"/>
        </w:rPr>
        <w:t>D</w:t>
      </w:r>
      <w:r w:rsidR="00FD7AA2">
        <w:rPr>
          <w:rFonts w:ascii="Calibri" w:hAnsi="Calibri" w:cs="Arial"/>
          <w:sz w:val="22"/>
          <w:szCs w:val="22"/>
        </w:rPr>
        <w:t>.</w:t>
      </w:r>
      <w:r w:rsidRPr="006265CD">
        <w:rPr>
          <w:rFonts w:ascii="Calibri" w:hAnsi="Calibri" w:cs="Arial"/>
          <w:sz w:val="22"/>
          <w:szCs w:val="22"/>
        </w:rPr>
        <w:t xml:space="preserve">, </w:t>
      </w:r>
      <w:proofErr w:type="spellStart"/>
      <w:proofErr w:type="gramStart"/>
      <w:r w:rsidRPr="006265CD">
        <w:rPr>
          <w:rFonts w:ascii="Calibri" w:hAnsi="Calibri" w:cs="Arial"/>
          <w:sz w:val="22"/>
          <w:szCs w:val="22"/>
        </w:rPr>
        <w:t>Pharm</w:t>
      </w:r>
      <w:r w:rsidR="00FD7AA2">
        <w:rPr>
          <w:rFonts w:ascii="Calibri" w:hAnsi="Calibri" w:cs="Arial"/>
          <w:sz w:val="22"/>
          <w:szCs w:val="22"/>
        </w:rPr>
        <w:t>.</w:t>
      </w:r>
      <w:r w:rsidRPr="006265CD">
        <w:rPr>
          <w:rFonts w:ascii="Calibri" w:hAnsi="Calibri" w:cs="Arial"/>
          <w:sz w:val="22"/>
          <w:szCs w:val="22"/>
        </w:rPr>
        <w:t>D</w:t>
      </w:r>
      <w:proofErr w:type="spellEnd"/>
      <w:r w:rsidR="00FD7AA2">
        <w:rPr>
          <w:rFonts w:ascii="Calibri" w:hAnsi="Calibri" w:cs="Arial"/>
          <w:sz w:val="22"/>
          <w:szCs w:val="22"/>
        </w:rPr>
        <w:t>.</w:t>
      </w:r>
      <w:r w:rsidRPr="006265CD">
        <w:rPr>
          <w:rFonts w:ascii="Calibri" w:hAnsi="Calibri" w:cs="Arial"/>
          <w:sz w:val="22"/>
          <w:szCs w:val="22"/>
        </w:rPr>
        <w:t>,</w:t>
      </w:r>
      <w:proofErr w:type="gramEnd"/>
      <w:r w:rsidRPr="006265CD">
        <w:rPr>
          <w:rFonts w:ascii="Calibri" w:hAnsi="Calibri" w:cs="Arial"/>
          <w:sz w:val="22"/>
          <w:szCs w:val="22"/>
        </w:rPr>
        <w:t xml:space="preserve"> </w:t>
      </w:r>
      <w:r w:rsidR="00945559">
        <w:rPr>
          <w:rFonts w:ascii="Calibri" w:hAnsi="Calibri" w:cs="Arial"/>
          <w:sz w:val="22"/>
          <w:szCs w:val="22"/>
        </w:rPr>
        <w:t>D</w:t>
      </w:r>
      <w:r w:rsidR="00FD7AA2">
        <w:rPr>
          <w:rFonts w:ascii="Calibri" w:hAnsi="Calibri" w:cs="Arial"/>
          <w:sz w:val="22"/>
          <w:szCs w:val="22"/>
        </w:rPr>
        <w:t>.</w:t>
      </w:r>
      <w:r w:rsidR="00945559">
        <w:rPr>
          <w:rFonts w:ascii="Calibri" w:hAnsi="Calibri" w:cs="Arial"/>
          <w:sz w:val="22"/>
          <w:szCs w:val="22"/>
        </w:rPr>
        <w:t>N</w:t>
      </w:r>
      <w:r w:rsidR="00FD7AA2">
        <w:rPr>
          <w:rFonts w:ascii="Calibri" w:hAnsi="Calibri" w:cs="Arial"/>
          <w:sz w:val="22"/>
          <w:szCs w:val="22"/>
        </w:rPr>
        <w:t>.</w:t>
      </w:r>
      <w:r w:rsidR="00945559">
        <w:rPr>
          <w:rFonts w:ascii="Calibri" w:hAnsi="Calibri" w:cs="Arial"/>
          <w:sz w:val="22"/>
          <w:szCs w:val="22"/>
        </w:rPr>
        <w:t>P</w:t>
      </w:r>
      <w:r w:rsidR="00FD7AA2">
        <w:rPr>
          <w:rFonts w:ascii="Calibri" w:hAnsi="Calibri" w:cs="Arial"/>
          <w:sz w:val="22"/>
          <w:szCs w:val="22"/>
        </w:rPr>
        <w:t>.</w:t>
      </w:r>
      <w:r w:rsidR="00945559">
        <w:rPr>
          <w:rFonts w:ascii="Calibri" w:hAnsi="Calibri" w:cs="Arial"/>
          <w:sz w:val="22"/>
          <w:szCs w:val="22"/>
        </w:rPr>
        <w:t xml:space="preserve">, </w:t>
      </w:r>
      <w:proofErr w:type="spellStart"/>
      <w:r w:rsidRPr="006265CD">
        <w:rPr>
          <w:rFonts w:ascii="Calibri" w:hAnsi="Calibri" w:cs="Arial"/>
          <w:sz w:val="22"/>
          <w:szCs w:val="22"/>
        </w:rPr>
        <w:t>Dr</w:t>
      </w:r>
      <w:r w:rsidR="00FD7AA2">
        <w:rPr>
          <w:rFonts w:ascii="Calibri" w:hAnsi="Calibri" w:cs="Arial"/>
          <w:sz w:val="22"/>
          <w:szCs w:val="22"/>
        </w:rPr>
        <w:t>.</w:t>
      </w:r>
      <w:r w:rsidRPr="006265CD">
        <w:rPr>
          <w:rFonts w:ascii="Calibri" w:hAnsi="Calibri" w:cs="Arial"/>
          <w:sz w:val="22"/>
          <w:szCs w:val="22"/>
        </w:rPr>
        <w:t>P</w:t>
      </w:r>
      <w:r w:rsidR="00FD7AA2">
        <w:rPr>
          <w:rFonts w:ascii="Calibri" w:hAnsi="Calibri" w:cs="Arial"/>
          <w:sz w:val="22"/>
          <w:szCs w:val="22"/>
        </w:rPr>
        <w:t>.</w:t>
      </w:r>
      <w:r w:rsidRPr="006265CD">
        <w:rPr>
          <w:rFonts w:ascii="Calibri" w:hAnsi="Calibri" w:cs="Arial"/>
          <w:sz w:val="22"/>
          <w:szCs w:val="22"/>
        </w:rPr>
        <w:t>H</w:t>
      </w:r>
      <w:proofErr w:type="spellEnd"/>
      <w:r w:rsidR="00FD7AA2">
        <w:rPr>
          <w:rFonts w:ascii="Calibri" w:hAnsi="Calibri" w:cs="Arial"/>
          <w:sz w:val="22"/>
          <w:szCs w:val="22"/>
        </w:rPr>
        <w:t>.</w:t>
      </w:r>
      <w:r w:rsidRPr="006265CD">
        <w:rPr>
          <w:rFonts w:ascii="Calibri" w:hAnsi="Calibri" w:cs="Arial"/>
          <w:sz w:val="22"/>
          <w:szCs w:val="22"/>
        </w:rPr>
        <w:t>, or D</w:t>
      </w:r>
      <w:r w:rsidR="00FD7AA2">
        <w:rPr>
          <w:rFonts w:ascii="Calibri" w:hAnsi="Calibri" w:cs="Arial"/>
          <w:sz w:val="22"/>
          <w:szCs w:val="22"/>
        </w:rPr>
        <w:t>.</w:t>
      </w:r>
      <w:r w:rsidRPr="006265CD">
        <w:rPr>
          <w:rFonts w:ascii="Calibri" w:hAnsi="Calibri" w:cs="Arial"/>
          <w:sz w:val="22"/>
          <w:szCs w:val="22"/>
        </w:rPr>
        <w:t>O.</w:t>
      </w:r>
    </w:p>
    <w:p w:rsidR="00DC6FFF" w:rsidRPr="006265CD" w:rsidRDefault="00DC6FFF" w:rsidP="007923C6">
      <w:pPr>
        <w:numPr>
          <w:ilvl w:val="0"/>
          <w:numId w:val="5"/>
        </w:numPr>
        <w:autoSpaceDE w:val="0"/>
        <w:autoSpaceDN w:val="0"/>
        <w:adjustRightInd w:val="0"/>
        <w:rPr>
          <w:rFonts w:ascii="Calibri" w:hAnsi="Calibri" w:cs="Arial"/>
          <w:color w:val="000000"/>
          <w:sz w:val="22"/>
          <w:szCs w:val="22"/>
        </w:rPr>
      </w:pPr>
      <w:r w:rsidRPr="006265CD">
        <w:rPr>
          <w:rFonts w:ascii="Calibri" w:hAnsi="Calibri" w:cs="Arial"/>
          <w:color w:val="000000"/>
          <w:sz w:val="22"/>
          <w:szCs w:val="22"/>
        </w:rPr>
        <w:t>Candidate must be a U</w:t>
      </w:r>
      <w:r w:rsidR="00FD7AA2">
        <w:rPr>
          <w:rFonts w:ascii="Calibri" w:hAnsi="Calibri" w:cs="Arial"/>
          <w:color w:val="000000"/>
          <w:sz w:val="22"/>
          <w:szCs w:val="22"/>
        </w:rPr>
        <w:t>.</w:t>
      </w:r>
      <w:r w:rsidRPr="006265CD">
        <w:rPr>
          <w:rFonts w:ascii="Calibri" w:hAnsi="Calibri" w:cs="Arial"/>
          <w:color w:val="000000"/>
          <w:sz w:val="22"/>
          <w:szCs w:val="22"/>
        </w:rPr>
        <w:t>S</w:t>
      </w:r>
      <w:r w:rsidR="00FD7AA2">
        <w:rPr>
          <w:rFonts w:ascii="Calibri" w:hAnsi="Calibri" w:cs="Arial"/>
          <w:color w:val="000000"/>
          <w:sz w:val="22"/>
          <w:szCs w:val="22"/>
        </w:rPr>
        <w:t>.</w:t>
      </w:r>
      <w:r w:rsidRPr="006265CD">
        <w:rPr>
          <w:rFonts w:ascii="Calibri" w:hAnsi="Calibri" w:cs="Arial"/>
          <w:color w:val="000000"/>
          <w:sz w:val="22"/>
          <w:szCs w:val="22"/>
        </w:rPr>
        <w:t xml:space="preserve"> </w:t>
      </w:r>
      <w:r w:rsidR="00FD7AA2">
        <w:rPr>
          <w:rFonts w:ascii="Calibri" w:hAnsi="Calibri" w:cs="Arial"/>
          <w:color w:val="000000"/>
          <w:sz w:val="22"/>
          <w:szCs w:val="22"/>
        </w:rPr>
        <w:t>c</w:t>
      </w:r>
      <w:r w:rsidRPr="006265CD">
        <w:rPr>
          <w:rFonts w:ascii="Calibri" w:hAnsi="Calibri" w:cs="Arial"/>
          <w:color w:val="000000"/>
          <w:sz w:val="22"/>
          <w:szCs w:val="22"/>
        </w:rPr>
        <w:t>itizen, non-citizen national or permanent resident. Individuals on temporary or student visas are not eligible.</w:t>
      </w:r>
    </w:p>
    <w:p w:rsidR="00DC6FFF" w:rsidRPr="006265CD" w:rsidRDefault="00DC6FFF" w:rsidP="007923C6">
      <w:pPr>
        <w:numPr>
          <w:ilvl w:val="0"/>
          <w:numId w:val="5"/>
        </w:numPr>
        <w:autoSpaceDE w:val="0"/>
        <w:autoSpaceDN w:val="0"/>
        <w:adjustRightInd w:val="0"/>
        <w:rPr>
          <w:rFonts w:ascii="Calibri" w:hAnsi="Calibri" w:cs="Arial"/>
          <w:color w:val="000000"/>
          <w:sz w:val="22"/>
          <w:szCs w:val="22"/>
        </w:rPr>
      </w:pPr>
      <w:r w:rsidRPr="006265CD">
        <w:rPr>
          <w:rFonts w:ascii="Calibri" w:hAnsi="Calibri" w:cs="Arial"/>
          <w:color w:val="000000"/>
          <w:sz w:val="22"/>
          <w:szCs w:val="22"/>
        </w:rPr>
        <w:t xml:space="preserve">Candidates must </w:t>
      </w:r>
      <w:r w:rsidRPr="006265CD">
        <w:rPr>
          <w:rFonts w:ascii="Calibri" w:hAnsi="Calibri" w:cs="Arial"/>
          <w:sz w:val="22"/>
          <w:szCs w:val="22"/>
        </w:rPr>
        <w:t>be committed to a career focused on multidisciplinary clinical or translational research.</w:t>
      </w:r>
    </w:p>
    <w:p w:rsidR="00DC6FFF" w:rsidRPr="006265CD" w:rsidRDefault="00DC6FFF" w:rsidP="007923C6">
      <w:pPr>
        <w:numPr>
          <w:ilvl w:val="0"/>
          <w:numId w:val="5"/>
        </w:numPr>
        <w:autoSpaceDE w:val="0"/>
        <w:autoSpaceDN w:val="0"/>
        <w:adjustRightInd w:val="0"/>
        <w:rPr>
          <w:rFonts w:ascii="Calibri" w:hAnsi="Calibri" w:cs="Arial"/>
          <w:color w:val="000000"/>
          <w:sz w:val="22"/>
          <w:szCs w:val="22"/>
        </w:rPr>
      </w:pPr>
      <w:r w:rsidRPr="006265CD">
        <w:rPr>
          <w:rFonts w:ascii="Calibri" w:hAnsi="Calibri" w:cs="Arial"/>
          <w:sz w:val="22"/>
          <w:szCs w:val="22"/>
        </w:rPr>
        <w:t>Full-time faculty at UAMS, UAMS Northwest</w:t>
      </w:r>
      <w:r w:rsidR="00FD7AA2">
        <w:rPr>
          <w:rFonts w:ascii="Calibri" w:hAnsi="Calibri" w:cs="Arial"/>
          <w:sz w:val="22"/>
          <w:szCs w:val="22"/>
        </w:rPr>
        <w:t xml:space="preserve"> Campus</w:t>
      </w:r>
      <w:r w:rsidRPr="006265CD">
        <w:rPr>
          <w:rFonts w:ascii="Calibri" w:hAnsi="Calibri" w:cs="Arial"/>
          <w:sz w:val="22"/>
          <w:szCs w:val="22"/>
        </w:rPr>
        <w:t xml:space="preserve">, </w:t>
      </w:r>
      <w:proofErr w:type="gramStart"/>
      <w:r w:rsidRPr="006265CD">
        <w:rPr>
          <w:rFonts w:ascii="Calibri" w:hAnsi="Calibri" w:cs="Arial"/>
          <w:sz w:val="22"/>
          <w:szCs w:val="22"/>
        </w:rPr>
        <w:t>A</w:t>
      </w:r>
      <w:r w:rsidR="00FD7AA2">
        <w:rPr>
          <w:rFonts w:ascii="Calibri" w:hAnsi="Calibri" w:cs="Arial"/>
          <w:sz w:val="22"/>
          <w:szCs w:val="22"/>
        </w:rPr>
        <w:t>rkansas</w:t>
      </w:r>
      <w:proofErr w:type="gramEnd"/>
      <w:r w:rsidR="00FD7AA2">
        <w:rPr>
          <w:rFonts w:ascii="Calibri" w:hAnsi="Calibri" w:cs="Arial"/>
          <w:sz w:val="22"/>
          <w:szCs w:val="22"/>
        </w:rPr>
        <w:t xml:space="preserve"> </w:t>
      </w:r>
      <w:r w:rsidRPr="006265CD">
        <w:rPr>
          <w:rFonts w:ascii="Calibri" w:hAnsi="Calibri" w:cs="Arial"/>
          <w:sz w:val="22"/>
          <w:szCs w:val="22"/>
        </w:rPr>
        <w:t>C</w:t>
      </w:r>
      <w:r w:rsidR="00FD7AA2">
        <w:rPr>
          <w:rFonts w:ascii="Calibri" w:hAnsi="Calibri" w:cs="Arial"/>
          <w:sz w:val="22"/>
          <w:szCs w:val="22"/>
        </w:rPr>
        <w:t xml:space="preserve">hildren’s </w:t>
      </w:r>
      <w:r w:rsidRPr="006265CD">
        <w:rPr>
          <w:rFonts w:ascii="Calibri" w:hAnsi="Calibri" w:cs="Arial"/>
          <w:sz w:val="22"/>
          <w:szCs w:val="22"/>
        </w:rPr>
        <w:t>H</w:t>
      </w:r>
      <w:r w:rsidR="00FD7AA2">
        <w:rPr>
          <w:rFonts w:ascii="Calibri" w:hAnsi="Calibri" w:cs="Arial"/>
          <w:sz w:val="22"/>
          <w:szCs w:val="22"/>
        </w:rPr>
        <w:t>ospital and its Research Institute (</w:t>
      </w:r>
      <w:r w:rsidRPr="006265CD">
        <w:rPr>
          <w:rFonts w:ascii="Calibri" w:hAnsi="Calibri" w:cs="Arial"/>
          <w:sz w:val="22"/>
          <w:szCs w:val="22"/>
        </w:rPr>
        <w:t>ACHRI</w:t>
      </w:r>
      <w:r w:rsidR="00FD7AA2">
        <w:rPr>
          <w:rFonts w:ascii="Calibri" w:hAnsi="Calibri" w:cs="Arial"/>
          <w:sz w:val="22"/>
          <w:szCs w:val="22"/>
        </w:rPr>
        <w:t>)</w:t>
      </w:r>
      <w:r w:rsidRPr="006265CD">
        <w:rPr>
          <w:rFonts w:ascii="Calibri" w:hAnsi="Calibri" w:cs="Arial"/>
          <w:sz w:val="22"/>
          <w:szCs w:val="22"/>
        </w:rPr>
        <w:t xml:space="preserve">, or </w:t>
      </w:r>
      <w:r w:rsidR="00FD7AA2">
        <w:rPr>
          <w:rFonts w:ascii="Calibri" w:hAnsi="Calibri" w:cs="Arial"/>
          <w:sz w:val="22"/>
          <w:szCs w:val="22"/>
        </w:rPr>
        <w:t>the Central Arkansas Veterans Healthcare System (</w:t>
      </w:r>
      <w:r w:rsidRPr="006265CD">
        <w:rPr>
          <w:rFonts w:ascii="Calibri" w:hAnsi="Calibri" w:cs="Arial"/>
          <w:sz w:val="22"/>
          <w:szCs w:val="22"/>
        </w:rPr>
        <w:t>CAVHS</w:t>
      </w:r>
      <w:r w:rsidR="00FD7AA2">
        <w:rPr>
          <w:rFonts w:ascii="Calibri" w:hAnsi="Calibri" w:cs="Arial"/>
          <w:sz w:val="22"/>
          <w:szCs w:val="22"/>
        </w:rPr>
        <w:t>)</w:t>
      </w:r>
      <w:r w:rsidRPr="006265CD">
        <w:rPr>
          <w:rFonts w:ascii="Calibri" w:hAnsi="Calibri" w:cs="Arial"/>
          <w:sz w:val="22"/>
          <w:szCs w:val="22"/>
        </w:rPr>
        <w:t xml:space="preserve"> who hold non-temporary positions at the rank of </w:t>
      </w:r>
      <w:r w:rsidR="00FD7AA2">
        <w:rPr>
          <w:rFonts w:ascii="Calibri" w:hAnsi="Calibri" w:cs="Arial"/>
          <w:sz w:val="22"/>
          <w:szCs w:val="22"/>
        </w:rPr>
        <w:t>i</w:t>
      </w:r>
      <w:r w:rsidRPr="006265CD">
        <w:rPr>
          <w:rFonts w:ascii="Calibri" w:hAnsi="Calibri" w:cs="Arial"/>
          <w:sz w:val="22"/>
          <w:szCs w:val="22"/>
        </w:rPr>
        <w:t>nstructor or above are eligible for TRI Pilot Awards.</w:t>
      </w:r>
    </w:p>
    <w:p w:rsidR="00DC6FFF" w:rsidRPr="006265CD" w:rsidRDefault="00DC6FFF" w:rsidP="007923C6">
      <w:pPr>
        <w:numPr>
          <w:ilvl w:val="0"/>
          <w:numId w:val="5"/>
        </w:numPr>
        <w:autoSpaceDE w:val="0"/>
        <w:autoSpaceDN w:val="0"/>
        <w:adjustRightInd w:val="0"/>
        <w:rPr>
          <w:rFonts w:ascii="Calibri" w:hAnsi="Calibri" w:cs="Arial"/>
          <w:color w:val="000000"/>
          <w:sz w:val="22"/>
          <w:szCs w:val="22"/>
        </w:rPr>
      </w:pPr>
      <w:r w:rsidRPr="006265CD">
        <w:rPr>
          <w:rFonts w:ascii="Calibri" w:hAnsi="Calibri" w:cs="Arial"/>
          <w:color w:val="000000"/>
          <w:sz w:val="22"/>
          <w:szCs w:val="22"/>
        </w:rPr>
        <w:t xml:space="preserve">Candidates must </w:t>
      </w:r>
      <w:r w:rsidRPr="006265CD">
        <w:rPr>
          <w:rFonts w:ascii="Calibri" w:hAnsi="Calibri" w:cs="Arial"/>
          <w:sz w:val="22"/>
          <w:szCs w:val="22"/>
        </w:rPr>
        <w:t>be able to devote 75 percent professional effort to the program for a minimum of two years (surgeons and some other specialists with large clinical burdens may request a lower level of support, but not less than 50</w:t>
      </w:r>
      <w:r w:rsidR="00FD7AA2">
        <w:rPr>
          <w:rFonts w:ascii="Calibri" w:hAnsi="Calibri" w:cs="Arial"/>
          <w:sz w:val="22"/>
          <w:szCs w:val="22"/>
        </w:rPr>
        <w:t xml:space="preserve"> percent</w:t>
      </w:r>
      <w:r w:rsidRPr="006265CD">
        <w:rPr>
          <w:rFonts w:ascii="Calibri" w:hAnsi="Calibri" w:cs="Arial"/>
          <w:sz w:val="22"/>
          <w:szCs w:val="22"/>
        </w:rPr>
        <w:t>).</w:t>
      </w:r>
    </w:p>
    <w:p w:rsidR="00DC6FFF" w:rsidRPr="006265CD" w:rsidRDefault="00DC6FFF" w:rsidP="007923C6">
      <w:pPr>
        <w:numPr>
          <w:ilvl w:val="0"/>
          <w:numId w:val="5"/>
        </w:numPr>
        <w:spacing w:line="240" w:lineRule="atLeast"/>
        <w:rPr>
          <w:rFonts w:ascii="Calibri" w:hAnsi="Calibri" w:cs="Arial"/>
          <w:sz w:val="22"/>
          <w:szCs w:val="22"/>
        </w:rPr>
      </w:pPr>
      <w:r w:rsidRPr="006265CD">
        <w:rPr>
          <w:rFonts w:ascii="Calibri" w:hAnsi="Calibri" w:cs="Arial"/>
          <w:color w:val="000000"/>
          <w:sz w:val="22"/>
          <w:szCs w:val="22"/>
        </w:rPr>
        <w:t xml:space="preserve">Candidates must </w:t>
      </w:r>
      <w:r w:rsidRPr="006265CD">
        <w:rPr>
          <w:rFonts w:ascii="Calibri" w:hAnsi="Calibri" w:cs="Arial"/>
          <w:sz w:val="22"/>
          <w:szCs w:val="22"/>
        </w:rPr>
        <w:t>have the support of a mentoring team approved by the program, and the approval of their department chair.</w:t>
      </w:r>
    </w:p>
    <w:p w:rsidR="00DC6FFF" w:rsidRPr="00AD4B4C" w:rsidRDefault="00DC6FFF" w:rsidP="007923C6">
      <w:pPr>
        <w:numPr>
          <w:ilvl w:val="0"/>
          <w:numId w:val="5"/>
        </w:numPr>
        <w:autoSpaceDE w:val="0"/>
        <w:autoSpaceDN w:val="0"/>
        <w:adjustRightInd w:val="0"/>
        <w:rPr>
          <w:rFonts w:ascii="Calibri" w:hAnsi="Calibri" w:cs="Arial"/>
          <w:color w:val="000000"/>
          <w:sz w:val="22"/>
          <w:szCs w:val="22"/>
        </w:rPr>
      </w:pPr>
      <w:r w:rsidRPr="006265CD">
        <w:rPr>
          <w:rFonts w:ascii="Calibri" w:hAnsi="Calibri" w:cs="Arial"/>
          <w:color w:val="000000"/>
          <w:sz w:val="22"/>
          <w:szCs w:val="22"/>
        </w:rPr>
        <w:t>Candidates are not allowed to have</w:t>
      </w:r>
      <w:r w:rsidRPr="006265CD">
        <w:rPr>
          <w:rFonts w:ascii="Calibri" w:hAnsi="Calibri" w:cs="Arial"/>
          <w:sz w:val="22"/>
          <w:szCs w:val="22"/>
        </w:rPr>
        <w:t xml:space="preserve"> served as </w:t>
      </w:r>
      <w:r w:rsidR="00FD7AA2">
        <w:rPr>
          <w:rFonts w:ascii="Calibri" w:hAnsi="Calibri" w:cs="Arial"/>
          <w:sz w:val="22"/>
          <w:szCs w:val="22"/>
        </w:rPr>
        <w:t>p</w:t>
      </w:r>
      <w:r w:rsidRPr="006265CD">
        <w:rPr>
          <w:rFonts w:ascii="Calibri" w:hAnsi="Calibri" w:cs="Arial"/>
          <w:sz w:val="22"/>
          <w:szCs w:val="22"/>
        </w:rPr>
        <w:t xml:space="preserve">rincipal </w:t>
      </w:r>
      <w:r w:rsidR="00FD7AA2">
        <w:rPr>
          <w:rFonts w:ascii="Calibri" w:hAnsi="Calibri" w:cs="Arial"/>
          <w:sz w:val="22"/>
          <w:szCs w:val="22"/>
        </w:rPr>
        <w:t>i</w:t>
      </w:r>
      <w:r w:rsidRPr="006265CD">
        <w:rPr>
          <w:rFonts w:ascii="Calibri" w:hAnsi="Calibri" w:cs="Arial"/>
          <w:sz w:val="22"/>
          <w:szCs w:val="22"/>
        </w:rPr>
        <w:t xml:space="preserve">nvestigator on a </w:t>
      </w:r>
      <w:r w:rsidR="008E7869">
        <w:rPr>
          <w:rFonts w:ascii="Calibri" w:hAnsi="Calibri" w:cs="Arial"/>
          <w:sz w:val="22"/>
          <w:szCs w:val="22"/>
        </w:rPr>
        <w:t>National Institutes of Health (</w:t>
      </w:r>
      <w:r w:rsidRPr="006265CD">
        <w:rPr>
          <w:rFonts w:ascii="Calibri" w:hAnsi="Calibri" w:cs="Arial"/>
          <w:sz w:val="22"/>
          <w:szCs w:val="22"/>
        </w:rPr>
        <w:t>NIH</w:t>
      </w:r>
      <w:r w:rsidR="008E7869">
        <w:rPr>
          <w:rFonts w:ascii="Calibri" w:hAnsi="Calibri" w:cs="Arial"/>
          <w:sz w:val="22"/>
          <w:szCs w:val="22"/>
        </w:rPr>
        <w:t xml:space="preserve">) </w:t>
      </w:r>
      <w:r w:rsidRPr="006265CD">
        <w:rPr>
          <w:rFonts w:ascii="Calibri" w:hAnsi="Calibri" w:cs="Arial"/>
          <w:sz w:val="22"/>
          <w:szCs w:val="22"/>
        </w:rPr>
        <w:t>R01, or subproject of a Program Project (P01) or Center (P50, P60, U54) grant, have a career development grant (K23, K08, K01), or other equivalent grant award.</w:t>
      </w:r>
    </w:p>
    <w:p w:rsidR="00193457" w:rsidRPr="006265CD" w:rsidRDefault="00193457" w:rsidP="007923C6">
      <w:pPr>
        <w:numPr>
          <w:ilvl w:val="0"/>
          <w:numId w:val="5"/>
        </w:numPr>
        <w:autoSpaceDE w:val="0"/>
        <w:autoSpaceDN w:val="0"/>
        <w:adjustRightInd w:val="0"/>
        <w:rPr>
          <w:rFonts w:ascii="Calibri" w:hAnsi="Calibri" w:cs="Arial"/>
          <w:color w:val="000000"/>
          <w:sz w:val="22"/>
          <w:szCs w:val="22"/>
        </w:rPr>
      </w:pPr>
      <w:r w:rsidRPr="00193457">
        <w:rPr>
          <w:rFonts w:ascii="Calibri" w:hAnsi="Calibri" w:cs="Arial"/>
          <w:color w:val="000000"/>
          <w:sz w:val="22"/>
          <w:szCs w:val="22"/>
        </w:rPr>
        <w:t xml:space="preserve">Applicants who are dually employed by </w:t>
      </w:r>
      <w:r>
        <w:rPr>
          <w:rFonts w:ascii="Calibri" w:hAnsi="Calibri" w:cs="Arial"/>
          <w:color w:val="000000"/>
          <w:sz w:val="22"/>
          <w:szCs w:val="22"/>
        </w:rPr>
        <w:t>UAMS</w:t>
      </w:r>
      <w:r w:rsidRPr="00193457">
        <w:rPr>
          <w:rFonts w:ascii="Calibri" w:hAnsi="Calibri" w:cs="Arial"/>
          <w:color w:val="000000"/>
          <w:sz w:val="22"/>
          <w:szCs w:val="22"/>
        </w:rPr>
        <w:t xml:space="preserve"> and the Veterans Administration may be restricted from the KL2 Scholar</w:t>
      </w:r>
      <w:r>
        <w:rPr>
          <w:rFonts w:ascii="Calibri" w:hAnsi="Calibri" w:cs="Arial"/>
          <w:color w:val="000000"/>
          <w:sz w:val="22"/>
          <w:szCs w:val="22"/>
        </w:rPr>
        <w:t xml:space="preserve"> </w:t>
      </w:r>
      <w:r w:rsidRPr="00193457">
        <w:rPr>
          <w:rFonts w:ascii="Calibri" w:hAnsi="Calibri" w:cs="Arial"/>
          <w:color w:val="000000"/>
          <w:sz w:val="22"/>
          <w:szCs w:val="22"/>
        </w:rPr>
        <w:t>award, depending upon the extent of commitment (percent effort) to the VA. Federal salaries cannot be considered part of the required 75</w:t>
      </w:r>
      <w:r w:rsidR="0032585C">
        <w:rPr>
          <w:rFonts w:ascii="Calibri" w:hAnsi="Calibri" w:cs="Arial"/>
          <w:color w:val="000000"/>
          <w:sz w:val="22"/>
          <w:szCs w:val="22"/>
        </w:rPr>
        <w:t xml:space="preserve"> percent</w:t>
      </w:r>
      <w:r w:rsidR="0032585C" w:rsidRPr="00193457">
        <w:rPr>
          <w:rFonts w:ascii="Calibri" w:hAnsi="Calibri" w:cs="Arial"/>
          <w:color w:val="000000"/>
          <w:sz w:val="22"/>
          <w:szCs w:val="22"/>
        </w:rPr>
        <w:t xml:space="preserve"> </w:t>
      </w:r>
      <w:r w:rsidRPr="00193457">
        <w:rPr>
          <w:rFonts w:ascii="Calibri" w:hAnsi="Calibri" w:cs="Arial"/>
          <w:color w:val="000000"/>
          <w:sz w:val="22"/>
          <w:szCs w:val="22"/>
        </w:rPr>
        <w:t>KL2 institutional commitment.</w:t>
      </w:r>
    </w:p>
    <w:p w:rsidR="00DC6FFF" w:rsidRPr="006265CD" w:rsidRDefault="00DC6FFF" w:rsidP="007923C6">
      <w:pPr>
        <w:numPr>
          <w:ilvl w:val="0"/>
          <w:numId w:val="5"/>
        </w:numPr>
        <w:autoSpaceDE w:val="0"/>
        <w:autoSpaceDN w:val="0"/>
        <w:adjustRightInd w:val="0"/>
        <w:rPr>
          <w:rFonts w:ascii="Calibri" w:hAnsi="Calibri" w:cs="Arial"/>
          <w:color w:val="000000"/>
          <w:sz w:val="22"/>
          <w:szCs w:val="22"/>
        </w:rPr>
      </w:pPr>
      <w:r w:rsidRPr="006265CD">
        <w:rPr>
          <w:rFonts w:ascii="Calibri" w:hAnsi="Calibri" w:cs="Arial"/>
          <w:color w:val="000000"/>
          <w:sz w:val="22"/>
          <w:szCs w:val="22"/>
        </w:rPr>
        <w:t xml:space="preserve">The KL2 Scholar Program welcomes and encourages members of under-represented minority groups, </w:t>
      </w:r>
      <w:r w:rsidR="00DA58F5" w:rsidRPr="006265CD">
        <w:rPr>
          <w:rFonts w:ascii="Calibri" w:hAnsi="Calibri" w:cs="Arial"/>
          <w:color w:val="000000"/>
          <w:sz w:val="22"/>
          <w:szCs w:val="22"/>
        </w:rPr>
        <w:t xml:space="preserve">individuals with disabilities, and </w:t>
      </w:r>
      <w:r w:rsidRPr="006265CD">
        <w:rPr>
          <w:rFonts w:ascii="Calibri" w:hAnsi="Calibri" w:cs="Arial"/>
          <w:color w:val="000000"/>
          <w:sz w:val="22"/>
          <w:szCs w:val="22"/>
        </w:rPr>
        <w:t xml:space="preserve">individuals from </w:t>
      </w:r>
      <w:r w:rsidR="00DA58F5" w:rsidRPr="006265CD">
        <w:rPr>
          <w:rFonts w:ascii="Calibri" w:hAnsi="Calibri" w:cs="Arial"/>
          <w:color w:val="000000"/>
          <w:sz w:val="22"/>
          <w:szCs w:val="22"/>
        </w:rPr>
        <w:t xml:space="preserve">NIH-defined </w:t>
      </w:r>
      <w:r w:rsidRPr="006265CD">
        <w:rPr>
          <w:rFonts w:ascii="Calibri" w:hAnsi="Calibri" w:cs="Arial"/>
          <w:color w:val="000000"/>
          <w:sz w:val="22"/>
          <w:szCs w:val="22"/>
        </w:rPr>
        <w:t>disadvantaged backgrounds</w:t>
      </w:r>
      <w:r w:rsidR="00DA58F5" w:rsidRPr="006265CD">
        <w:rPr>
          <w:rFonts w:ascii="Calibri" w:hAnsi="Calibri" w:cs="Arial"/>
          <w:color w:val="000000"/>
          <w:sz w:val="22"/>
          <w:szCs w:val="22"/>
        </w:rPr>
        <w:t xml:space="preserve"> </w:t>
      </w:r>
      <w:r w:rsidRPr="006265CD">
        <w:rPr>
          <w:rFonts w:ascii="Calibri" w:hAnsi="Calibri" w:cs="Arial"/>
          <w:color w:val="000000"/>
          <w:sz w:val="22"/>
          <w:szCs w:val="22"/>
        </w:rPr>
        <w:t>to apply.</w:t>
      </w:r>
    </w:p>
    <w:p w:rsidR="007C12C4" w:rsidRPr="006265CD" w:rsidRDefault="007C12C4" w:rsidP="007923C6">
      <w:pPr>
        <w:pStyle w:val="ListParagraph"/>
        <w:widowControl w:val="0"/>
        <w:tabs>
          <w:tab w:val="left" w:pos="0"/>
        </w:tabs>
        <w:ind w:left="0" w:right="-20"/>
        <w:contextualSpacing/>
        <w:rPr>
          <w:rFonts w:ascii="Calibri" w:hAnsi="Calibri" w:cs="Arial"/>
          <w:color w:val="000000"/>
          <w:sz w:val="22"/>
          <w:szCs w:val="22"/>
        </w:rPr>
      </w:pPr>
    </w:p>
    <w:p w:rsidR="00DC6FFF" w:rsidRPr="00A2317F" w:rsidRDefault="009766E7" w:rsidP="007923C6">
      <w:pPr>
        <w:autoSpaceDE w:val="0"/>
        <w:autoSpaceDN w:val="0"/>
        <w:adjustRightInd w:val="0"/>
        <w:rPr>
          <w:rFonts w:ascii="Arial Black" w:hAnsi="Arial Black" w:cs="Arial"/>
          <w:color w:val="000000"/>
          <w:sz w:val="22"/>
          <w:szCs w:val="22"/>
        </w:rPr>
      </w:pPr>
      <w:bookmarkStart w:id="4" w:name="_Toc380648985"/>
      <w:r>
        <w:rPr>
          <w:rFonts w:ascii="Arial Black" w:hAnsi="Arial Black" w:cs="Arial"/>
          <w:color w:val="000000"/>
          <w:sz w:val="22"/>
          <w:szCs w:val="22"/>
        </w:rPr>
        <w:t xml:space="preserve">Mentoring, </w:t>
      </w:r>
      <w:r w:rsidR="00713DA5">
        <w:rPr>
          <w:rFonts w:ascii="Arial Black" w:hAnsi="Arial Black" w:cs="Arial"/>
          <w:color w:val="000000"/>
          <w:sz w:val="22"/>
          <w:szCs w:val="22"/>
        </w:rPr>
        <w:t>Mentored Research</w:t>
      </w:r>
      <w:r>
        <w:rPr>
          <w:rFonts w:ascii="Arial Black" w:hAnsi="Arial Black" w:cs="Arial"/>
          <w:color w:val="000000"/>
          <w:sz w:val="22"/>
          <w:szCs w:val="22"/>
        </w:rPr>
        <w:t>,</w:t>
      </w:r>
      <w:r w:rsidR="00713DA5">
        <w:rPr>
          <w:rFonts w:ascii="Arial Black" w:hAnsi="Arial Black" w:cs="Arial"/>
          <w:color w:val="000000"/>
          <w:sz w:val="22"/>
          <w:szCs w:val="22"/>
        </w:rPr>
        <w:t xml:space="preserve"> and Research Career Development Plan</w:t>
      </w:r>
    </w:p>
    <w:p w:rsidR="00DC6FFF" w:rsidRPr="006265CD" w:rsidRDefault="00DC6FFF" w:rsidP="007923C6">
      <w:pPr>
        <w:autoSpaceDE w:val="0"/>
        <w:autoSpaceDN w:val="0"/>
        <w:adjustRightInd w:val="0"/>
        <w:rPr>
          <w:rFonts w:ascii="Calibri" w:hAnsi="Calibri" w:cs="Arial"/>
          <w:color w:val="000000"/>
          <w:sz w:val="22"/>
          <w:szCs w:val="22"/>
        </w:rPr>
      </w:pPr>
    </w:p>
    <w:p w:rsidR="009766E7" w:rsidRPr="00AD4B4C" w:rsidRDefault="009766E7" w:rsidP="007923C6">
      <w:pPr>
        <w:autoSpaceDE w:val="0"/>
        <w:autoSpaceDN w:val="0"/>
        <w:adjustRightInd w:val="0"/>
        <w:rPr>
          <w:rFonts w:ascii="Calibri" w:hAnsi="Calibri" w:cs="Arial"/>
          <w:b/>
          <w:i/>
          <w:color w:val="000000"/>
          <w:sz w:val="22"/>
          <w:szCs w:val="22"/>
        </w:rPr>
      </w:pPr>
      <w:r>
        <w:rPr>
          <w:rFonts w:ascii="Calibri" w:hAnsi="Calibri" w:cs="Arial"/>
          <w:b/>
          <w:i/>
          <w:color w:val="000000"/>
          <w:sz w:val="22"/>
          <w:szCs w:val="22"/>
        </w:rPr>
        <w:t xml:space="preserve">Primary </w:t>
      </w:r>
      <w:r w:rsidRPr="00AD4B4C">
        <w:rPr>
          <w:rFonts w:ascii="Calibri" w:hAnsi="Calibri" w:cs="Arial"/>
          <w:b/>
          <w:i/>
          <w:color w:val="000000"/>
          <w:sz w:val="22"/>
          <w:szCs w:val="22"/>
        </w:rPr>
        <w:t>Mentor and Mentoring Committee</w:t>
      </w:r>
    </w:p>
    <w:p w:rsidR="00F14AFA" w:rsidRDefault="00713DA5" w:rsidP="007923C6">
      <w:pPr>
        <w:autoSpaceDE w:val="0"/>
        <w:autoSpaceDN w:val="0"/>
        <w:adjustRightInd w:val="0"/>
        <w:rPr>
          <w:rFonts w:ascii="Calibri" w:hAnsi="Calibri" w:cs="Arial"/>
          <w:color w:val="000000"/>
          <w:sz w:val="22"/>
          <w:szCs w:val="22"/>
        </w:rPr>
      </w:pPr>
      <w:r>
        <w:rPr>
          <w:rFonts w:ascii="Calibri" w:hAnsi="Calibri" w:cs="Arial"/>
          <w:color w:val="000000"/>
          <w:sz w:val="22"/>
          <w:szCs w:val="22"/>
        </w:rPr>
        <w:t>KL2 Scholar candidates</w:t>
      </w:r>
      <w:r w:rsidRPr="00713DA5">
        <w:rPr>
          <w:rFonts w:ascii="Calibri" w:hAnsi="Calibri" w:cs="Arial"/>
          <w:color w:val="000000"/>
          <w:sz w:val="22"/>
          <w:szCs w:val="22"/>
        </w:rPr>
        <w:t xml:space="preserve"> must </w:t>
      </w:r>
      <w:r w:rsidR="00F14AFA">
        <w:rPr>
          <w:rFonts w:ascii="Calibri" w:hAnsi="Calibri" w:cs="Arial"/>
          <w:color w:val="000000"/>
          <w:sz w:val="22"/>
          <w:szCs w:val="22"/>
        </w:rPr>
        <w:t xml:space="preserve">identify a primary research mentor and mentoring committee and </w:t>
      </w:r>
      <w:r w:rsidRPr="00713DA5">
        <w:rPr>
          <w:rFonts w:ascii="Calibri" w:hAnsi="Calibri" w:cs="Arial"/>
          <w:color w:val="000000"/>
          <w:sz w:val="22"/>
          <w:szCs w:val="22"/>
        </w:rPr>
        <w:t xml:space="preserve">submit a </w:t>
      </w:r>
      <w:r w:rsidR="00F14AFA">
        <w:rPr>
          <w:rFonts w:ascii="Calibri" w:hAnsi="Calibri" w:cs="Arial"/>
          <w:color w:val="000000"/>
          <w:sz w:val="22"/>
          <w:szCs w:val="22"/>
        </w:rPr>
        <w:t xml:space="preserve">feasible </w:t>
      </w:r>
      <w:r w:rsidRPr="00713DA5">
        <w:rPr>
          <w:rFonts w:ascii="Calibri" w:hAnsi="Calibri" w:cs="Arial"/>
          <w:color w:val="000000"/>
          <w:sz w:val="22"/>
          <w:szCs w:val="22"/>
        </w:rPr>
        <w:t xml:space="preserve">research proposal </w:t>
      </w:r>
      <w:r w:rsidR="00F14AFA">
        <w:rPr>
          <w:rFonts w:ascii="Calibri" w:hAnsi="Calibri" w:cs="Arial"/>
          <w:color w:val="000000"/>
          <w:sz w:val="22"/>
          <w:szCs w:val="22"/>
        </w:rPr>
        <w:t>and research career development plan i</w:t>
      </w:r>
      <w:r w:rsidRPr="00713DA5">
        <w:rPr>
          <w:rFonts w:ascii="Calibri" w:hAnsi="Calibri" w:cs="Arial"/>
          <w:color w:val="000000"/>
          <w:sz w:val="22"/>
          <w:szCs w:val="22"/>
        </w:rPr>
        <w:t>n their chosen field of study</w:t>
      </w:r>
      <w:r w:rsidR="00F14AFA">
        <w:rPr>
          <w:rFonts w:ascii="Calibri" w:hAnsi="Calibri" w:cs="Arial"/>
          <w:color w:val="000000"/>
          <w:sz w:val="22"/>
          <w:szCs w:val="22"/>
        </w:rPr>
        <w:t>. The selection of a research mentor is one of the most important components of the application. The primary mentor must have expertise in the S</w:t>
      </w:r>
      <w:r w:rsidR="00F14AFA" w:rsidRPr="00713DA5">
        <w:rPr>
          <w:rFonts w:ascii="Calibri" w:hAnsi="Calibri" w:cs="Arial"/>
          <w:color w:val="000000"/>
          <w:sz w:val="22"/>
          <w:szCs w:val="22"/>
        </w:rPr>
        <w:t>cholar’s area of research</w:t>
      </w:r>
      <w:r w:rsidR="00F14AFA">
        <w:rPr>
          <w:rFonts w:ascii="Calibri" w:hAnsi="Calibri" w:cs="Arial"/>
          <w:color w:val="000000"/>
          <w:sz w:val="22"/>
          <w:szCs w:val="22"/>
        </w:rPr>
        <w:t xml:space="preserve">, current extramural research funding, </w:t>
      </w:r>
      <w:r w:rsidR="00F14AFA" w:rsidRPr="00713DA5">
        <w:rPr>
          <w:rFonts w:ascii="Calibri" w:hAnsi="Calibri" w:cs="Arial"/>
          <w:color w:val="000000"/>
          <w:sz w:val="22"/>
          <w:szCs w:val="22"/>
        </w:rPr>
        <w:t xml:space="preserve">a history of successful mentoring, </w:t>
      </w:r>
      <w:r w:rsidR="00F14AFA">
        <w:rPr>
          <w:rFonts w:ascii="Calibri" w:hAnsi="Calibri" w:cs="Arial"/>
          <w:color w:val="000000"/>
          <w:sz w:val="22"/>
          <w:szCs w:val="22"/>
        </w:rPr>
        <w:t xml:space="preserve">and be willing to </w:t>
      </w:r>
      <w:r w:rsidR="00F14AFA" w:rsidRPr="00713DA5">
        <w:rPr>
          <w:rFonts w:ascii="Calibri" w:hAnsi="Calibri" w:cs="Arial"/>
          <w:color w:val="000000"/>
          <w:sz w:val="22"/>
          <w:szCs w:val="22"/>
        </w:rPr>
        <w:t xml:space="preserve">provide opportunities for the </w:t>
      </w:r>
      <w:r w:rsidR="00F14AFA">
        <w:rPr>
          <w:rFonts w:ascii="Calibri" w:hAnsi="Calibri" w:cs="Arial"/>
          <w:color w:val="000000"/>
          <w:sz w:val="22"/>
          <w:szCs w:val="22"/>
        </w:rPr>
        <w:t>Scholar</w:t>
      </w:r>
      <w:r w:rsidR="00F14AFA" w:rsidRPr="00713DA5">
        <w:rPr>
          <w:rFonts w:ascii="Calibri" w:hAnsi="Calibri" w:cs="Arial"/>
          <w:color w:val="000000"/>
          <w:sz w:val="22"/>
          <w:szCs w:val="22"/>
        </w:rPr>
        <w:t xml:space="preserve"> to conduct the research project and </w:t>
      </w:r>
      <w:r w:rsidR="00F14AFA">
        <w:rPr>
          <w:rFonts w:ascii="Calibri" w:hAnsi="Calibri" w:cs="Arial"/>
          <w:color w:val="000000"/>
          <w:sz w:val="22"/>
          <w:szCs w:val="22"/>
        </w:rPr>
        <w:t xml:space="preserve">provide </w:t>
      </w:r>
      <w:r w:rsidR="00F14AFA" w:rsidRPr="00713DA5">
        <w:rPr>
          <w:rFonts w:ascii="Calibri" w:hAnsi="Calibri" w:cs="Arial"/>
          <w:color w:val="000000"/>
          <w:sz w:val="22"/>
          <w:szCs w:val="22"/>
        </w:rPr>
        <w:t xml:space="preserve">oversight of the Scholar’s research </w:t>
      </w:r>
      <w:r w:rsidR="00F14AFA">
        <w:rPr>
          <w:rFonts w:ascii="Calibri" w:hAnsi="Calibri" w:cs="Arial"/>
          <w:color w:val="000000"/>
          <w:sz w:val="22"/>
          <w:szCs w:val="22"/>
        </w:rPr>
        <w:t xml:space="preserve">and research </w:t>
      </w:r>
      <w:r w:rsidR="00F14AFA" w:rsidRPr="00713DA5">
        <w:rPr>
          <w:rFonts w:ascii="Calibri" w:hAnsi="Calibri" w:cs="Arial"/>
          <w:color w:val="000000"/>
          <w:sz w:val="22"/>
          <w:szCs w:val="22"/>
        </w:rPr>
        <w:t xml:space="preserve">career development. </w:t>
      </w:r>
      <w:r w:rsidR="00F14AFA" w:rsidRPr="006265CD">
        <w:rPr>
          <w:rFonts w:ascii="Calibri" w:hAnsi="Calibri" w:cs="Arial"/>
          <w:color w:val="000000"/>
          <w:sz w:val="22"/>
          <w:szCs w:val="22"/>
        </w:rPr>
        <w:t xml:space="preserve">The primary mentor must sign a </w:t>
      </w:r>
      <w:r w:rsidR="00F14AFA">
        <w:rPr>
          <w:rFonts w:ascii="Calibri" w:hAnsi="Calibri" w:cs="Arial"/>
          <w:color w:val="000000"/>
          <w:sz w:val="22"/>
          <w:szCs w:val="22"/>
        </w:rPr>
        <w:t>contract</w:t>
      </w:r>
      <w:r w:rsidR="00F14AFA" w:rsidRPr="006265CD">
        <w:rPr>
          <w:rFonts w:ascii="Calibri" w:hAnsi="Calibri" w:cs="Arial"/>
          <w:color w:val="000000"/>
          <w:sz w:val="22"/>
          <w:szCs w:val="22"/>
        </w:rPr>
        <w:t xml:space="preserve"> agreeing to serve </w:t>
      </w:r>
      <w:r w:rsidR="00F14AFA" w:rsidRPr="006265CD">
        <w:rPr>
          <w:rFonts w:ascii="Calibri" w:hAnsi="Calibri" w:cs="Arial"/>
          <w:color w:val="000000"/>
          <w:sz w:val="22"/>
          <w:szCs w:val="22"/>
        </w:rPr>
        <w:lastRenderedPageBreak/>
        <w:t xml:space="preserve">as the primary mentor, express a </w:t>
      </w:r>
      <w:r w:rsidR="00F14AFA">
        <w:rPr>
          <w:rFonts w:ascii="Calibri" w:hAnsi="Calibri" w:cs="Arial"/>
          <w:color w:val="000000"/>
          <w:sz w:val="22"/>
          <w:szCs w:val="22"/>
        </w:rPr>
        <w:t xml:space="preserve">strong </w:t>
      </w:r>
      <w:r w:rsidR="00F14AFA" w:rsidRPr="006265CD">
        <w:rPr>
          <w:rFonts w:ascii="Calibri" w:hAnsi="Calibri" w:cs="Arial"/>
          <w:color w:val="000000"/>
          <w:sz w:val="22"/>
          <w:szCs w:val="22"/>
        </w:rPr>
        <w:t xml:space="preserve">commitment to the Scholar’s successful career development, serve as primary supervisor for the </w:t>
      </w:r>
      <w:r w:rsidR="00FD7AA2">
        <w:rPr>
          <w:rFonts w:ascii="Calibri" w:hAnsi="Calibri" w:cs="Arial"/>
          <w:color w:val="000000"/>
          <w:sz w:val="22"/>
          <w:szCs w:val="22"/>
        </w:rPr>
        <w:t>S</w:t>
      </w:r>
      <w:r w:rsidR="00F14AFA" w:rsidRPr="006265CD">
        <w:rPr>
          <w:rFonts w:ascii="Calibri" w:hAnsi="Calibri" w:cs="Arial"/>
          <w:color w:val="000000"/>
          <w:sz w:val="22"/>
          <w:szCs w:val="22"/>
        </w:rPr>
        <w:t xml:space="preserve">cholar’s research project, seek opportunities to promote the scholar’s scientific career, and </w:t>
      </w:r>
      <w:r w:rsidR="00F14AFA">
        <w:rPr>
          <w:rFonts w:ascii="Calibri" w:hAnsi="Calibri" w:cs="Arial"/>
          <w:color w:val="000000"/>
          <w:sz w:val="22"/>
          <w:szCs w:val="22"/>
        </w:rPr>
        <w:t xml:space="preserve">be willing and able to </w:t>
      </w:r>
      <w:r w:rsidR="00F14AFA" w:rsidRPr="006265CD">
        <w:rPr>
          <w:rFonts w:ascii="Calibri" w:hAnsi="Calibri" w:cs="Arial"/>
          <w:color w:val="000000"/>
          <w:sz w:val="22"/>
          <w:szCs w:val="22"/>
        </w:rPr>
        <w:t xml:space="preserve">meet with the scholar at least weekly for the duration of their KL2 program. </w:t>
      </w:r>
      <w:r w:rsidR="00F14AFA">
        <w:rPr>
          <w:rFonts w:ascii="Calibri" w:hAnsi="Calibri" w:cs="Arial"/>
          <w:color w:val="000000"/>
          <w:sz w:val="22"/>
          <w:szCs w:val="22"/>
        </w:rPr>
        <w:t>TRI will pay 5</w:t>
      </w:r>
      <w:r w:rsidR="00FD7AA2">
        <w:rPr>
          <w:rFonts w:ascii="Calibri" w:hAnsi="Calibri" w:cs="Arial"/>
          <w:color w:val="000000"/>
          <w:sz w:val="22"/>
          <w:szCs w:val="22"/>
        </w:rPr>
        <w:t xml:space="preserve"> percent</w:t>
      </w:r>
      <w:r w:rsidR="00F14AFA">
        <w:rPr>
          <w:rFonts w:ascii="Calibri" w:hAnsi="Calibri" w:cs="Arial"/>
          <w:color w:val="000000"/>
          <w:sz w:val="22"/>
          <w:szCs w:val="22"/>
        </w:rPr>
        <w:t xml:space="preserve"> of the primary mentor’s salary for the duration of the scholar’s involvement in the KL2 Scholar Program. </w:t>
      </w:r>
    </w:p>
    <w:p w:rsidR="00F14AFA" w:rsidRDefault="00F14AFA" w:rsidP="007923C6">
      <w:pPr>
        <w:autoSpaceDE w:val="0"/>
        <w:autoSpaceDN w:val="0"/>
        <w:adjustRightInd w:val="0"/>
        <w:rPr>
          <w:rFonts w:ascii="Calibri" w:hAnsi="Calibri" w:cs="Arial"/>
          <w:color w:val="000000"/>
          <w:sz w:val="22"/>
          <w:szCs w:val="22"/>
        </w:rPr>
      </w:pPr>
    </w:p>
    <w:p w:rsidR="00DC6FFF" w:rsidRPr="006265CD" w:rsidRDefault="00F14AFA" w:rsidP="007923C6">
      <w:p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Candidates for a KL2 Award must also have </w:t>
      </w:r>
      <w:r w:rsidR="00D421A4">
        <w:rPr>
          <w:rFonts w:ascii="Calibri" w:hAnsi="Calibri" w:cs="Arial"/>
          <w:color w:val="000000"/>
          <w:sz w:val="22"/>
          <w:szCs w:val="22"/>
        </w:rPr>
        <w:t xml:space="preserve">a mentoring </w:t>
      </w:r>
      <w:r>
        <w:rPr>
          <w:rFonts w:ascii="Calibri" w:hAnsi="Calibri" w:cs="Arial"/>
          <w:color w:val="000000"/>
          <w:sz w:val="22"/>
          <w:szCs w:val="22"/>
        </w:rPr>
        <w:t>committee</w:t>
      </w:r>
      <w:r w:rsidR="00D421A4">
        <w:rPr>
          <w:rFonts w:ascii="Calibri" w:hAnsi="Calibri" w:cs="Arial"/>
          <w:color w:val="000000"/>
          <w:sz w:val="22"/>
          <w:szCs w:val="22"/>
        </w:rPr>
        <w:t xml:space="preserve"> (up to 4</w:t>
      </w:r>
      <w:r w:rsidR="00D421A4" w:rsidRPr="006265CD">
        <w:rPr>
          <w:rFonts w:ascii="Calibri" w:hAnsi="Calibri" w:cs="Arial"/>
          <w:color w:val="000000"/>
          <w:sz w:val="22"/>
          <w:szCs w:val="22"/>
        </w:rPr>
        <w:t xml:space="preserve"> members</w:t>
      </w:r>
      <w:r w:rsidR="00D421A4">
        <w:rPr>
          <w:rFonts w:ascii="Calibri" w:hAnsi="Calibri" w:cs="Arial"/>
          <w:color w:val="000000"/>
          <w:sz w:val="22"/>
          <w:szCs w:val="22"/>
        </w:rPr>
        <w:t>)</w:t>
      </w:r>
      <w:r w:rsidR="00D421A4" w:rsidRPr="006265CD">
        <w:rPr>
          <w:rFonts w:ascii="Calibri" w:hAnsi="Calibri" w:cs="Arial"/>
          <w:color w:val="000000"/>
          <w:sz w:val="22"/>
          <w:szCs w:val="22"/>
        </w:rPr>
        <w:t xml:space="preserve"> </w:t>
      </w:r>
      <w:r w:rsidR="00D421A4">
        <w:rPr>
          <w:rFonts w:ascii="Calibri" w:hAnsi="Calibri" w:cs="Arial"/>
          <w:color w:val="000000"/>
          <w:sz w:val="22"/>
          <w:szCs w:val="22"/>
        </w:rPr>
        <w:t xml:space="preserve">who will provide feedback and additional mentoring in selected areas. </w:t>
      </w:r>
      <w:r w:rsidR="00D421A4" w:rsidRPr="006265CD">
        <w:rPr>
          <w:rFonts w:ascii="Calibri" w:hAnsi="Calibri" w:cs="Arial"/>
          <w:color w:val="000000"/>
          <w:sz w:val="22"/>
          <w:szCs w:val="22"/>
        </w:rPr>
        <w:t>At least one member of the mentoring team must be from a different department</w:t>
      </w:r>
      <w:r w:rsidR="00D421A4">
        <w:rPr>
          <w:rFonts w:ascii="Calibri" w:hAnsi="Calibri" w:cs="Arial"/>
          <w:color w:val="000000"/>
          <w:sz w:val="22"/>
          <w:szCs w:val="22"/>
        </w:rPr>
        <w:t xml:space="preserve">, division, or discipline </w:t>
      </w:r>
      <w:r w:rsidR="00D421A4" w:rsidRPr="006265CD">
        <w:rPr>
          <w:rFonts w:ascii="Calibri" w:hAnsi="Calibri" w:cs="Arial"/>
          <w:color w:val="000000"/>
          <w:sz w:val="22"/>
          <w:szCs w:val="22"/>
        </w:rPr>
        <w:t xml:space="preserve">than the mentee.  Identifying a primary mentor and one or more co-mentors can be accomplished by utilizing knowledge of existing research programs, </w:t>
      </w:r>
      <w:r w:rsidR="00D421A4" w:rsidRPr="006265CD">
        <w:rPr>
          <w:rFonts w:ascii="Calibri" w:hAnsi="Calibri" w:cs="Arial"/>
          <w:b/>
          <w:bCs/>
          <w:color w:val="000000"/>
          <w:sz w:val="22"/>
          <w:szCs w:val="22"/>
        </w:rPr>
        <w:t>or</w:t>
      </w:r>
      <w:r w:rsidR="00D421A4" w:rsidRPr="006265CD">
        <w:rPr>
          <w:rFonts w:ascii="Calibri" w:hAnsi="Calibri" w:cs="Arial"/>
          <w:color w:val="000000"/>
          <w:sz w:val="22"/>
          <w:szCs w:val="22"/>
        </w:rPr>
        <w:t xml:space="preserve"> you may contact the KL2 Leadership Team for assistance in identifying potential mentors.</w:t>
      </w:r>
      <w:r w:rsidR="00D421A4">
        <w:rPr>
          <w:rFonts w:ascii="Calibri" w:hAnsi="Calibri" w:cs="Arial"/>
          <w:color w:val="000000"/>
          <w:sz w:val="22"/>
          <w:szCs w:val="22"/>
        </w:rPr>
        <w:t xml:space="preserve"> </w:t>
      </w:r>
    </w:p>
    <w:p w:rsidR="00DC6FFF" w:rsidRPr="006265CD" w:rsidRDefault="00DC6FFF" w:rsidP="007923C6">
      <w:pPr>
        <w:pStyle w:val="ListParagraph"/>
        <w:widowControl w:val="0"/>
        <w:tabs>
          <w:tab w:val="left" w:pos="0"/>
        </w:tabs>
        <w:ind w:left="0" w:right="-20"/>
        <w:contextualSpacing/>
        <w:rPr>
          <w:rFonts w:ascii="Calibri" w:hAnsi="Calibri" w:cs="Arial"/>
          <w:color w:val="000000"/>
          <w:sz w:val="22"/>
          <w:szCs w:val="22"/>
        </w:rPr>
      </w:pPr>
    </w:p>
    <w:p w:rsidR="002B1118" w:rsidRPr="006265CD" w:rsidRDefault="002B1118" w:rsidP="007923C6">
      <w:pPr>
        <w:pStyle w:val="ListParagraph"/>
        <w:widowControl w:val="0"/>
        <w:tabs>
          <w:tab w:val="left" w:pos="0"/>
        </w:tabs>
        <w:ind w:left="0" w:right="-20"/>
        <w:contextualSpacing/>
        <w:rPr>
          <w:rFonts w:ascii="Calibri" w:hAnsi="Calibri" w:cs="Arial"/>
          <w:color w:val="000000"/>
          <w:sz w:val="22"/>
          <w:szCs w:val="22"/>
        </w:rPr>
      </w:pPr>
      <w:r w:rsidRPr="00AD4B4C">
        <w:rPr>
          <w:rFonts w:asciiTheme="majorHAnsi" w:hAnsiTheme="majorHAnsi" w:cs="Arial"/>
          <w:b/>
          <w:i/>
          <w:color w:val="000000"/>
          <w:sz w:val="22"/>
          <w:szCs w:val="22"/>
        </w:rPr>
        <w:t>Research Project</w:t>
      </w:r>
    </w:p>
    <w:p w:rsidR="00B70502" w:rsidRDefault="002B1118" w:rsidP="00BC5717">
      <w:pPr>
        <w:pStyle w:val="ListParagraph"/>
        <w:widowControl w:val="0"/>
        <w:tabs>
          <w:tab w:val="left" w:pos="0"/>
        </w:tabs>
        <w:ind w:left="0" w:right="-20"/>
        <w:rPr>
          <w:rFonts w:ascii="Calibri" w:eastAsia="Calibri" w:hAnsi="Calibri" w:cs="Arial"/>
          <w:spacing w:val="-1"/>
          <w:sz w:val="22"/>
          <w:szCs w:val="22"/>
        </w:rPr>
      </w:pPr>
      <w:r w:rsidRPr="006265CD">
        <w:rPr>
          <w:rFonts w:ascii="Calibri" w:hAnsi="Calibri" w:cs="Arial"/>
          <w:color w:val="000000"/>
          <w:sz w:val="22"/>
          <w:szCs w:val="22"/>
        </w:rPr>
        <w:t>Applicants must</w:t>
      </w:r>
      <w:r w:rsidR="009766E7">
        <w:rPr>
          <w:rFonts w:ascii="Calibri" w:hAnsi="Calibri" w:cs="Arial"/>
          <w:color w:val="000000"/>
          <w:sz w:val="22"/>
          <w:szCs w:val="22"/>
        </w:rPr>
        <w:t xml:space="preserve"> propose a feasible </w:t>
      </w:r>
      <w:r w:rsidRPr="006265CD">
        <w:rPr>
          <w:rFonts w:ascii="Calibri" w:hAnsi="Calibri" w:cs="Arial"/>
          <w:color w:val="000000"/>
          <w:sz w:val="22"/>
          <w:szCs w:val="22"/>
        </w:rPr>
        <w:t xml:space="preserve">clinical or translational research project that is supervised by a primary mentor and mentoring </w:t>
      </w:r>
      <w:r w:rsidR="009766E7">
        <w:rPr>
          <w:rFonts w:ascii="Calibri" w:hAnsi="Calibri" w:cs="Arial"/>
          <w:color w:val="000000"/>
          <w:sz w:val="22"/>
          <w:szCs w:val="22"/>
        </w:rPr>
        <w:t>committee</w:t>
      </w:r>
      <w:r w:rsidRPr="006265CD">
        <w:rPr>
          <w:rFonts w:ascii="Calibri" w:hAnsi="Calibri" w:cs="Arial"/>
          <w:color w:val="000000"/>
          <w:sz w:val="22"/>
          <w:szCs w:val="22"/>
        </w:rPr>
        <w:t>. The research project should be designed as a pilot project to set the stage for an individual K-award application, or otherwise establish a foundation for a subsequent individual R-award application.</w:t>
      </w:r>
      <w:r w:rsidRPr="006265CD">
        <w:rPr>
          <w:rFonts w:ascii="Calibri" w:eastAsia="Calibri" w:hAnsi="Calibri" w:cs="Arial"/>
          <w:spacing w:val="-1"/>
          <w:sz w:val="22"/>
          <w:szCs w:val="22"/>
        </w:rPr>
        <w:t xml:space="preserve"> </w:t>
      </w:r>
    </w:p>
    <w:p w:rsidR="00B70502" w:rsidRPr="00BC5717" w:rsidRDefault="00B70502" w:rsidP="00BC5717">
      <w:pPr>
        <w:pStyle w:val="ListParagraph"/>
        <w:widowControl w:val="0"/>
        <w:tabs>
          <w:tab w:val="left" w:pos="0"/>
        </w:tabs>
        <w:ind w:left="0" w:right="-20"/>
        <w:rPr>
          <w:rFonts w:ascii="Calibri" w:hAnsi="Calibri" w:cs="Arial"/>
          <w:color w:val="000000"/>
          <w:sz w:val="22"/>
          <w:szCs w:val="22"/>
          <w:highlight w:val="yellow"/>
        </w:rPr>
      </w:pPr>
    </w:p>
    <w:p w:rsidR="00BC5717" w:rsidRPr="00AD4B4C" w:rsidRDefault="00BC5717" w:rsidP="00BC5717">
      <w:pPr>
        <w:pStyle w:val="ListParagraph"/>
        <w:widowControl w:val="0"/>
        <w:tabs>
          <w:tab w:val="left" w:pos="0"/>
        </w:tabs>
        <w:ind w:left="0" w:right="-20"/>
        <w:rPr>
          <w:rFonts w:ascii="Calibri" w:hAnsi="Calibri" w:cs="Arial"/>
          <w:color w:val="000000"/>
          <w:sz w:val="22"/>
          <w:szCs w:val="22"/>
        </w:rPr>
      </w:pPr>
      <w:r w:rsidRPr="00AD4B4C">
        <w:rPr>
          <w:rFonts w:ascii="Calibri" w:hAnsi="Calibri" w:cs="Arial"/>
          <w:color w:val="000000"/>
          <w:sz w:val="22"/>
          <w:szCs w:val="22"/>
        </w:rPr>
        <w:t xml:space="preserve">TRI defines </w:t>
      </w:r>
      <w:r w:rsidRPr="00AD4B4C">
        <w:rPr>
          <w:rFonts w:ascii="Calibri" w:hAnsi="Calibri" w:cs="Arial"/>
          <w:b/>
          <w:bCs/>
          <w:color w:val="000000"/>
          <w:sz w:val="22"/>
          <w:szCs w:val="22"/>
        </w:rPr>
        <w:t xml:space="preserve">translational science </w:t>
      </w:r>
      <w:r w:rsidRPr="00AD4B4C">
        <w:rPr>
          <w:rFonts w:ascii="Calibri" w:hAnsi="Calibri" w:cs="Arial"/>
          <w:color w:val="000000"/>
          <w:sz w:val="22"/>
          <w:szCs w:val="22"/>
        </w:rPr>
        <w:t xml:space="preserve">as that which transforms scientific discoveries arising from laboratory, clinical, or population studies into clinical applications to reduce disease incidence, morbidity, and mortality. </w:t>
      </w:r>
      <w:r w:rsidR="00B70502">
        <w:rPr>
          <w:rFonts w:ascii="Calibri" w:hAnsi="Calibri" w:cs="Arial"/>
          <w:color w:val="000000"/>
          <w:sz w:val="22"/>
          <w:szCs w:val="22"/>
        </w:rPr>
        <w:t>TRI</w:t>
      </w:r>
      <w:r w:rsidR="00B70502" w:rsidRPr="00AD4B4C">
        <w:rPr>
          <w:rFonts w:ascii="Calibri" w:hAnsi="Calibri" w:cs="Arial"/>
          <w:color w:val="000000"/>
          <w:sz w:val="22"/>
          <w:szCs w:val="22"/>
        </w:rPr>
        <w:t xml:space="preserve"> </w:t>
      </w:r>
      <w:r w:rsidRPr="00AD4B4C">
        <w:rPr>
          <w:rFonts w:ascii="Calibri" w:hAnsi="Calibri" w:cs="Arial"/>
          <w:color w:val="000000"/>
          <w:sz w:val="22"/>
          <w:szCs w:val="22"/>
        </w:rPr>
        <w:t>conceptualize</w:t>
      </w:r>
      <w:r w:rsidR="00B70502">
        <w:rPr>
          <w:rFonts w:ascii="Calibri" w:hAnsi="Calibri" w:cs="Arial"/>
          <w:color w:val="000000"/>
          <w:sz w:val="22"/>
          <w:szCs w:val="22"/>
        </w:rPr>
        <w:t>s</w:t>
      </w:r>
      <w:r w:rsidRPr="00AD4B4C">
        <w:rPr>
          <w:rFonts w:ascii="Calibri" w:hAnsi="Calibri" w:cs="Arial"/>
          <w:color w:val="000000"/>
          <w:sz w:val="22"/>
          <w:szCs w:val="22"/>
        </w:rPr>
        <w:t xml:space="preserve"> translational research as occurring on a bi-directional continuum of T1 through T4 research that addresses human health questions and creates human health interventions. </w:t>
      </w:r>
    </w:p>
    <w:p w:rsidR="00BC5717" w:rsidRPr="00AD4B4C" w:rsidRDefault="00BC5717" w:rsidP="00BC5717">
      <w:pPr>
        <w:pStyle w:val="ListParagraph"/>
        <w:tabs>
          <w:tab w:val="left" w:pos="0"/>
        </w:tabs>
        <w:ind w:right="-20"/>
        <w:rPr>
          <w:rFonts w:ascii="Calibri" w:hAnsi="Calibri" w:cs="Arial"/>
          <w:b/>
          <w:bCs/>
          <w:color w:val="000000"/>
          <w:sz w:val="22"/>
          <w:szCs w:val="22"/>
        </w:rPr>
      </w:pPr>
    </w:p>
    <w:p w:rsidR="00BC5717" w:rsidRPr="00AD4B4C" w:rsidRDefault="00BC5717" w:rsidP="00BC5717">
      <w:pPr>
        <w:pStyle w:val="ListParagraph"/>
        <w:tabs>
          <w:tab w:val="left" w:pos="0"/>
        </w:tabs>
        <w:ind w:left="0" w:right="-20"/>
        <w:rPr>
          <w:rFonts w:ascii="Calibri" w:hAnsi="Calibri" w:cs="Arial"/>
          <w:color w:val="000000"/>
          <w:sz w:val="22"/>
          <w:szCs w:val="22"/>
        </w:rPr>
      </w:pPr>
      <w:r w:rsidRPr="00AD4B4C">
        <w:rPr>
          <w:rFonts w:ascii="Calibri" w:hAnsi="Calibri" w:cs="Arial"/>
          <w:b/>
          <w:bCs/>
          <w:color w:val="000000"/>
          <w:sz w:val="22"/>
          <w:szCs w:val="22"/>
        </w:rPr>
        <w:t xml:space="preserve">T1 </w:t>
      </w:r>
      <w:r w:rsidRPr="00AD4B4C">
        <w:rPr>
          <w:rFonts w:ascii="Calibri" w:hAnsi="Calibri" w:cs="Arial"/>
          <w:color w:val="000000"/>
          <w:sz w:val="22"/>
          <w:szCs w:val="22"/>
        </w:rPr>
        <w:t xml:space="preserve">research is the transfer of discovery of disease mechanisms in the laboratory to the development of new methods of diagnosis, therapy and prevention, and the first testing in humans. This is where basic science discoveries are applied to human health and early clinical trials usually occur (Phase 1). </w:t>
      </w:r>
      <w:r w:rsidRPr="00AD4B4C">
        <w:rPr>
          <w:rFonts w:ascii="Calibri" w:hAnsi="Calibri" w:cs="Arial"/>
          <w:b/>
          <w:color w:val="000000"/>
          <w:sz w:val="22"/>
          <w:szCs w:val="22"/>
        </w:rPr>
        <w:t xml:space="preserve">Testing of therapeutics using established animal models of disease is considered T1 research, but is not funded through the </w:t>
      </w:r>
      <w:r w:rsidR="00B70502">
        <w:rPr>
          <w:rFonts w:ascii="Calibri" w:hAnsi="Calibri" w:cs="Arial"/>
          <w:b/>
          <w:color w:val="000000"/>
          <w:sz w:val="22"/>
          <w:szCs w:val="22"/>
        </w:rPr>
        <w:t>KL2 Scholar P</w:t>
      </w:r>
      <w:r w:rsidRPr="00AD4B4C">
        <w:rPr>
          <w:rFonts w:ascii="Calibri" w:hAnsi="Calibri" w:cs="Arial"/>
          <w:b/>
          <w:color w:val="000000"/>
          <w:sz w:val="22"/>
          <w:szCs w:val="22"/>
        </w:rPr>
        <w:t>rogram.</w:t>
      </w:r>
    </w:p>
    <w:p w:rsidR="00BC5717" w:rsidRPr="00AD4B4C" w:rsidRDefault="00BC5717" w:rsidP="00BC5717">
      <w:pPr>
        <w:pStyle w:val="ListParagraph"/>
        <w:widowControl w:val="0"/>
        <w:tabs>
          <w:tab w:val="left" w:pos="0"/>
        </w:tabs>
        <w:ind w:left="0" w:right="-20"/>
        <w:rPr>
          <w:rFonts w:ascii="Calibri" w:hAnsi="Calibri" w:cs="Arial"/>
          <w:b/>
          <w:bCs/>
          <w:color w:val="000000"/>
          <w:sz w:val="22"/>
          <w:szCs w:val="22"/>
        </w:rPr>
      </w:pPr>
      <w:r w:rsidRPr="00AD4B4C">
        <w:rPr>
          <w:rFonts w:ascii="Calibri" w:hAnsi="Calibri" w:cs="Arial"/>
          <w:b/>
          <w:bCs/>
          <w:color w:val="000000"/>
          <w:sz w:val="22"/>
          <w:szCs w:val="22"/>
        </w:rPr>
        <w:t xml:space="preserve"> </w:t>
      </w:r>
    </w:p>
    <w:p w:rsidR="00BC5717" w:rsidRPr="00AD4B4C" w:rsidRDefault="00BC5717" w:rsidP="00BC5717">
      <w:pPr>
        <w:pStyle w:val="ListParagraph"/>
        <w:widowControl w:val="0"/>
        <w:tabs>
          <w:tab w:val="left" w:pos="0"/>
        </w:tabs>
        <w:ind w:left="0" w:right="-20"/>
        <w:rPr>
          <w:rFonts w:ascii="Calibri" w:hAnsi="Calibri" w:cs="Arial"/>
          <w:color w:val="000000"/>
          <w:sz w:val="22"/>
          <w:szCs w:val="22"/>
        </w:rPr>
      </w:pPr>
      <w:r w:rsidRPr="00AD4B4C">
        <w:rPr>
          <w:rFonts w:ascii="Calibri" w:hAnsi="Calibri" w:cs="Arial"/>
          <w:b/>
          <w:bCs/>
          <w:color w:val="000000"/>
          <w:sz w:val="22"/>
          <w:szCs w:val="22"/>
        </w:rPr>
        <w:t>T2</w:t>
      </w:r>
      <w:r w:rsidRPr="00AD4B4C">
        <w:rPr>
          <w:rFonts w:ascii="Calibri" w:hAnsi="Calibri" w:cs="Arial"/>
          <w:color w:val="000000"/>
          <w:sz w:val="22"/>
          <w:szCs w:val="22"/>
        </w:rPr>
        <w:t xml:space="preserve"> is the translation of results from early clinical studies into everyday clinical practice and health decision making. Research is expanded to larger patient populations in Phase 2 and 3 clinical trials, observational studies or survey research in target populations. New discoveries can result in the need for more translational research in basic </w:t>
      </w:r>
      <w:r w:rsidRPr="00B70502">
        <w:rPr>
          <w:rFonts w:ascii="Calibri" w:hAnsi="Calibri" w:cs="Arial"/>
          <w:color w:val="000000"/>
          <w:sz w:val="22"/>
          <w:szCs w:val="22"/>
        </w:rPr>
        <w:t>sciences (T2</w:t>
      </w:r>
      <w:r w:rsidR="00B70502" w:rsidRPr="00B70502">
        <w:rPr>
          <w:rFonts w:ascii="Calibri" w:hAnsi="Calibri" w:cs="Arial"/>
          <w:color w:val="000000"/>
          <w:sz w:val="22"/>
          <w:szCs w:val="22"/>
        </w:rPr>
        <w:t>→</w:t>
      </w:r>
      <w:r w:rsidRPr="00B70502">
        <w:rPr>
          <w:rFonts w:ascii="Calibri" w:hAnsi="Calibri" w:cs="Arial"/>
          <w:color w:val="000000"/>
          <w:sz w:val="22"/>
          <w:szCs w:val="22"/>
        </w:rPr>
        <w:t>T1</w:t>
      </w:r>
      <w:r w:rsidRPr="00B70502">
        <w:rPr>
          <w:rFonts w:ascii="Calibri" w:hAnsi="Calibri" w:cs="Arial"/>
          <w:bCs/>
          <w:color w:val="000000"/>
          <w:sz w:val="22"/>
          <w:szCs w:val="22"/>
        </w:rPr>
        <w:t xml:space="preserve">), </w:t>
      </w:r>
      <w:r w:rsidRPr="00B70502">
        <w:rPr>
          <w:rFonts w:ascii="Calibri" w:hAnsi="Calibri" w:cs="Arial"/>
          <w:color w:val="000000"/>
          <w:sz w:val="22"/>
          <w:szCs w:val="22"/>
        </w:rPr>
        <w:t>or influence T3 research (T2</w:t>
      </w:r>
      <w:r w:rsidR="00B70502" w:rsidRPr="00B70502">
        <w:rPr>
          <w:rFonts w:ascii="Calibri" w:hAnsi="Calibri" w:cs="Arial"/>
          <w:color w:val="000000"/>
          <w:sz w:val="22"/>
          <w:szCs w:val="22"/>
        </w:rPr>
        <w:t>→</w:t>
      </w:r>
      <w:r w:rsidRPr="00B70502">
        <w:rPr>
          <w:rFonts w:ascii="Calibri" w:hAnsi="Calibri" w:cs="Arial"/>
          <w:color w:val="000000"/>
          <w:sz w:val="22"/>
          <w:szCs w:val="22"/>
        </w:rPr>
        <w:t>T3).</w:t>
      </w:r>
    </w:p>
    <w:p w:rsidR="00BC5717" w:rsidRPr="00AD4B4C" w:rsidRDefault="00BC5717" w:rsidP="00BC5717">
      <w:pPr>
        <w:pStyle w:val="ListParagraph"/>
        <w:widowControl w:val="0"/>
        <w:tabs>
          <w:tab w:val="left" w:pos="0"/>
        </w:tabs>
        <w:ind w:left="0" w:right="-20"/>
        <w:rPr>
          <w:rFonts w:ascii="Calibri" w:hAnsi="Calibri" w:cs="Arial"/>
          <w:color w:val="000000"/>
          <w:sz w:val="22"/>
          <w:szCs w:val="22"/>
        </w:rPr>
      </w:pPr>
    </w:p>
    <w:p w:rsidR="00BC5717" w:rsidRPr="00AD4B4C" w:rsidRDefault="00BC5717" w:rsidP="00BC5717">
      <w:pPr>
        <w:pStyle w:val="ListParagraph"/>
        <w:widowControl w:val="0"/>
        <w:tabs>
          <w:tab w:val="left" w:pos="0"/>
        </w:tabs>
        <w:ind w:left="0" w:right="-20"/>
        <w:rPr>
          <w:rFonts w:ascii="Calibri" w:hAnsi="Calibri" w:cs="Arial"/>
          <w:color w:val="000000"/>
          <w:sz w:val="22"/>
          <w:szCs w:val="22"/>
        </w:rPr>
      </w:pPr>
      <w:r w:rsidRPr="00AD4B4C">
        <w:rPr>
          <w:rFonts w:ascii="Calibri" w:hAnsi="Calibri" w:cs="Arial"/>
          <w:b/>
          <w:bCs/>
          <w:color w:val="000000"/>
          <w:sz w:val="22"/>
          <w:szCs w:val="22"/>
        </w:rPr>
        <w:t>T3</w:t>
      </w:r>
      <w:r w:rsidRPr="00AD4B4C">
        <w:rPr>
          <w:rFonts w:ascii="Calibri" w:hAnsi="Calibri" w:cs="Arial"/>
          <w:color w:val="000000"/>
          <w:sz w:val="22"/>
          <w:szCs w:val="22"/>
        </w:rPr>
        <w:t xml:space="preserve"> attempts to improve the incorporation of research discoveries into day-to-day clinical care. During this stage, dissemination and implementation research are used to answer such questions as: </w:t>
      </w:r>
      <w:r w:rsidR="00AA54F6">
        <w:rPr>
          <w:rFonts w:ascii="Calibri" w:hAnsi="Calibri" w:cs="Arial"/>
          <w:color w:val="000000"/>
          <w:sz w:val="22"/>
          <w:szCs w:val="22"/>
        </w:rPr>
        <w:t xml:space="preserve"> </w:t>
      </w:r>
      <w:r w:rsidRPr="00AD4B4C">
        <w:rPr>
          <w:rFonts w:ascii="Calibri" w:hAnsi="Calibri" w:cs="Arial"/>
          <w:color w:val="000000"/>
          <w:sz w:val="22"/>
          <w:szCs w:val="22"/>
        </w:rPr>
        <w:t xml:space="preserve">“Is treatment X being used in the community at large, and if not, why?” </w:t>
      </w:r>
      <w:r w:rsidR="00AA54F6">
        <w:rPr>
          <w:rFonts w:ascii="Calibri" w:hAnsi="Calibri" w:cs="Arial"/>
          <w:color w:val="000000"/>
          <w:sz w:val="22"/>
          <w:szCs w:val="22"/>
        </w:rPr>
        <w:t xml:space="preserve"> </w:t>
      </w:r>
      <w:r w:rsidRPr="00AD4B4C">
        <w:rPr>
          <w:rFonts w:ascii="Calibri" w:hAnsi="Calibri" w:cs="Arial"/>
          <w:color w:val="000000"/>
          <w:sz w:val="22"/>
          <w:szCs w:val="22"/>
        </w:rPr>
        <w:t>This stage focuses on the identification of new clinical questions, barriers and gaps in care related to treatment X.</w:t>
      </w:r>
    </w:p>
    <w:p w:rsidR="00BC5717" w:rsidRPr="00AD4B4C" w:rsidRDefault="00BC5717" w:rsidP="00BC5717">
      <w:pPr>
        <w:pStyle w:val="ListParagraph"/>
        <w:widowControl w:val="0"/>
        <w:tabs>
          <w:tab w:val="left" w:pos="0"/>
        </w:tabs>
        <w:ind w:left="0" w:right="-20"/>
        <w:rPr>
          <w:rFonts w:ascii="Calibri" w:hAnsi="Calibri" w:cs="Arial"/>
          <w:color w:val="000000"/>
          <w:sz w:val="22"/>
          <w:szCs w:val="22"/>
        </w:rPr>
      </w:pPr>
    </w:p>
    <w:p w:rsidR="00BC5717" w:rsidRDefault="00BC5717" w:rsidP="00BC5717">
      <w:pPr>
        <w:pStyle w:val="ListParagraph"/>
        <w:widowControl w:val="0"/>
        <w:tabs>
          <w:tab w:val="left" w:pos="0"/>
        </w:tabs>
        <w:ind w:left="0" w:right="-20"/>
        <w:rPr>
          <w:rFonts w:ascii="Calibri" w:hAnsi="Calibri" w:cs="Arial"/>
          <w:bCs/>
          <w:color w:val="000000"/>
          <w:sz w:val="22"/>
          <w:szCs w:val="22"/>
        </w:rPr>
      </w:pPr>
      <w:r w:rsidRPr="00AD4B4C">
        <w:rPr>
          <w:rFonts w:ascii="Calibri" w:hAnsi="Calibri" w:cs="Arial"/>
          <w:b/>
          <w:bCs/>
          <w:color w:val="000000"/>
          <w:sz w:val="22"/>
          <w:szCs w:val="22"/>
        </w:rPr>
        <w:t>T4</w:t>
      </w:r>
      <w:r w:rsidRPr="00AD4B4C">
        <w:rPr>
          <w:rFonts w:ascii="Calibri" w:hAnsi="Calibri" w:cs="Arial"/>
          <w:color w:val="000000"/>
          <w:sz w:val="22"/>
          <w:szCs w:val="22"/>
        </w:rPr>
        <w:t xml:space="preserve"> seeks to evaluate the real world health outcomes of population health practice. </w:t>
      </w:r>
      <w:r w:rsidR="00AA54F6">
        <w:rPr>
          <w:rFonts w:ascii="Calibri" w:hAnsi="Calibri" w:cs="Arial"/>
          <w:color w:val="000000"/>
          <w:sz w:val="22"/>
          <w:szCs w:val="22"/>
        </w:rPr>
        <w:t xml:space="preserve"> </w:t>
      </w:r>
      <w:r w:rsidRPr="00AD4B4C">
        <w:rPr>
          <w:rFonts w:ascii="Calibri" w:hAnsi="Calibri" w:cs="Arial"/>
          <w:color w:val="000000"/>
          <w:sz w:val="22"/>
          <w:szCs w:val="22"/>
        </w:rPr>
        <w:t>This stage includes new policy or outcomes research, such as whether existing laws for insurance reimbursement allow equal access or implementation of treatment X to target populations, or how treatment X compares to other standard-of-care practic</w:t>
      </w:r>
      <w:r w:rsidRPr="00AA54F6">
        <w:rPr>
          <w:rFonts w:ascii="Calibri" w:hAnsi="Calibri" w:cs="Arial"/>
          <w:color w:val="000000"/>
          <w:sz w:val="22"/>
          <w:szCs w:val="22"/>
        </w:rPr>
        <w:t xml:space="preserve">es. If </w:t>
      </w:r>
      <w:r w:rsidRPr="00AA54F6">
        <w:rPr>
          <w:rFonts w:ascii="Calibri" w:hAnsi="Calibri" w:cs="Arial"/>
          <w:bCs/>
          <w:color w:val="000000"/>
          <w:sz w:val="22"/>
          <w:szCs w:val="22"/>
        </w:rPr>
        <w:t>T1</w:t>
      </w:r>
      <w:r w:rsidR="00AA54F6" w:rsidRPr="00AA54F6">
        <w:rPr>
          <w:rFonts w:ascii="Calibri" w:hAnsi="Calibri" w:cs="Arial"/>
          <w:color w:val="000000"/>
          <w:sz w:val="22"/>
          <w:szCs w:val="22"/>
        </w:rPr>
        <w:t>→</w:t>
      </w:r>
      <w:r w:rsidRPr="00AA54F6">
        <w:rPr>
          <w:rFonts w:ascii="Calibri" w:hAnsi="Calibri" w:cs="Arial"/>
          <w:bCs/>
          <w:color w:val="000000"/>
          <w:sz w:val="22"/>
          <w:szCs w:val="22"/>
        </w:rPr>
        <w:t xml:space="preserve">T3 </w:t>
      </w:r>
      <w:r w:rsidRPr="00AA54F6">
        <w:rPr>
          <w:rFonts w:ascii="Calibri" w:hAnsi="Calibri" w:cs="Arial"/>
          <w:color w:val="000000"/>
          <w:sz w:val="22"/>
          <w:szCs w:val="22"/>
        </w:rPr>
        <w:t>studi</w:t>
      </w:r>
      <w:r w:rsidRPr="00AD4B4C">
        <w:rPr>
          <w:rFonts w:ascii="Calibri" w:hAnsi="Calibri" w:cs="Arial"/>
          <w:color w:val="000000"/>
          <w:sz w:val="22"/>
          <w:szCs w:val="22"/>
        </w:rPr>
        <w:t xml:space="preserve">es reach their goals and data indicate efficacious practices or results, new policy or outcomes research is engendered in </w:t>
      </w:r>
      <w:r w:rsidRPr="00AD4B4C">
        <w:rPr>
          <w:rFonts w:ascii="Calibri" w:hAnsi="Calibri" w:cs="Arial"/>
          <w:bCs/>
          <w:color w:val="000000"/>
          <w:sz w:val="22"/>
          <w:szCs w:val="22"/>
        </w:rPr>
        <w:t>T4.</w:t>
      </w:r>
    </w:p>
    <w:p w:rsidR="00AA54F6" w:rsidRPr="00AD4B4C" w:rsidRDefault="00AA54F6" w:rsidP="00BC5717">
      <w:pPr>
        <w:pStyle w:val="ListParagraph"/>
        <w:widowControl w:val="0"/>
        <w:tabs>
          <w:tab w:val="left" w:pos="0"/>
        </w:tabs>
        <w:ind w:left="0" w:right="-20"/>
        <w:rPr>
          <w:rFonts w:ascii="Calibri" w:hAnsi="Calibri" w:cs="Arial"/>
          <w:bCs/>
          <w:color w:val="000000"/>
          <w:sz w:val="22"/>
          <w:szCs w:val="22"/>
        </w:rPr>
      </w:pPr>
    </w:p>
    <w:p w:rsidR="00507893" w:rsidRDefault="00507893" w:rsidP="007923C6">
      <w:pPr>
        <w:pStyle w:val="ListParagraph"/>
        <w:widowControl w:val="0"/>
        <w:tabs>
          <w:tab w:val="left" w:pos="0"/>
        </w:tabs>
        <w:ind w:left="0" w:right="-20"/>
        <w:contextualSpacing/>
        <w:rPr>
          <w:rFonts w:ascii="Calibri" w:hAnsi="Calibri" w:cs="Calibri"/>
          <w:sz w:val="22"/>
          <w:szCs w:val="22"/>
        </w:rPr>
      </w:pPr>
      <w:r w:rsidRPr="00507893">
        <w:rPr>
          <w:rFonts w:ascii="Calibri" w:hAnsi="Calibri"/>
          <w:color w:val="000000"/>
          <w:sz w:val="22"/>
          <w:szCs w:val="22"/>
        </w:rPr>
        <w:t xml:space="preserve">TRI </w:t>
      </w:r>
      <w:r w:rsidRPr="00507893">
        <w:rPr>
          <w:rFonts w:ascii="Calibri" w:hAnsi="Calibri"/>
          <w:sz w:val="22"/>
          <w:szCs w:val="22"/>
        </w:rPr>
        <w:t xml:space="preserve">seeks Scholars with research projects that address urgent research translation needs that have high potential for impacting one or more translational roadblocks, facilitate research integration into the clinical environment and/or health-care systems, and/or encourage rapid results translation. </w:t>
      </w:r>
      <w:r w:rsidR="00B712D6">
        <w:rPr>
          <w:rFonts w:ascii="Calibri" w:hAnsi="Calibri"/>
          <w:sz w:val="22"/>
          <w:szCs w:val="22"/>
        </w:rPr>
        <w:t xml:space="preserve"> </w:t>
      </w:r>
      <w:r w:rsidRPr="001D6F3F">
        <w:rPr>
          <w:rFonts w:ascii="Calibri" w:hAnsi="Calibri" w:cs="Calibri"/>
          <w:b/>
          <w:sz w:val="22"/>
          <w:szCs w:val="22"/>
        </w:rPr>
        <w:t>Priority will be given to:</w:t>
      </w:r>
      <w:r w:rsidRPr="00507893">
        <w:rPr>
          <w:rFonts w:ascii="Calibri" w:hAnsi="Calibri" w:cs="Calibri"/>
          <w:sz w:val="22"/>
          <w:szCs w:val="22"/>
        </w:rPr>
        <w:t xml:space="preserve"> 1) investigators </w:t>
      </w:r>
      <w:r w:rsidRPr="00507893">
        <w:rPr>
          <w:rFonts w:ascii="Calibri" w:hAnsi="Calibri" w:cs="Calibri"/>
          <w:sz w:val="22"/>
          <w:szCs w:val="22"/>
        </w:rPr>
        <w:lastRenderedPageBreak/>
        <w:t>likely to obtain extra</w:t>
      </w:r>
      <w:r w:rsidRPr="00A87257">
        <w:rPr>
          <w:rFonts w:ascii="Calibri" w:hAnsi="Calibri" w:cs="Calibri"/>
          <w:sz w:val="22"/>
          <w:szCs w:val="22"/>
        </w:rPr>
        <w:t>mural funding; 2) i</w:t>
      </w:r>
      <w:r w:rsidR="00A87257" w:rsidRPr="00A87257">
        <w:rPr>
          <w:rFonts w:ascii="Calibri" w:hAnsi="Calibri"/>
          <w:color w:val="000000"/>
          <w:sz w:val="22"/>
          <w:szCs w:val="22"/>
        </w:rPr>
        <w:t>nvestigators utilizing data (including the UAMS data warehouse or publicly available data) and/or analytics approaches to advance their research toward</w:t>
      </w:r>
      <w:r w:rsidRPr="00A87257">
        <w:rPr>
          <w:rFonts w:ascii="Calibri" w:hAnsi="Calibri" w:cs="Calibri"/>
          <w:sz w:val="22"/>
          <w:szCs w:val="22"/>
        </w:rPr>
        <w:t xml:space="preserve"> a novel intervention (e.g., clinical trial, implementation trial, community engagement trial)</w:t>
      </w:r>
      <w:r w:rsidR="00EB2FBB" w:rsidRPr="00A87257">
        <w:rPr>
          <w:rFonts w:ascii="Calibri" w:hAnsi="Calibri" w:cs="Calibri"/>
          <w:sz w:val="22"/>
          <w:szCs w:val="22"/>
        </w:rPr>
        <w:t xml:space="preserve"> </w:t>
      </w:r>
      <w:r w:rsidRPr="00A87257">
        <w:rPr>
          <w:rFonts w:ascii="Calibri" w:hAnsi="Calibri" w:cs="Calibri"/>
          <w:sz w:val="22"/>
          <w:szCs w:val="22"/>
        </w:rPr>
        <w:t>; 3)</w:t>
      </w:r>
      <w:r w:rsidRPr="00507893">
        <w:rPr>
          <w:rFonts w:ascii="Calibri" w:hAnsi="Calibri" w:cs="Calibri"/>
          <w:sz w:val="22"/>
          <w:szCs w:val="22"/>
        </w:rPr>
        <w:t xml:space="preserve"> investigators with high potential for a rapid transformative impact on human health or healthcare delivery; 4) investigators who facilitate new, multi-disciplinary research collaborations; 5) projects that include children (≤18 years) and/or older adults (≥65 years); 6) projects that facilitate translational research across the lifespan; 7) projects that increase participation of individuals from rural and minority populations and populations with health disparities and low health literacy in translational research;  8) projects that </w:t>
      </w:r>
      <w:r w:rsidRPr="00507893">
        <w:rPr>
          <w:rFonts w:ascii="Calibri" w:hAnsi="Calibri"/>
          <w:sz w:val="22"/>
          <w:szCs w:val="22"/>
        </w:rPr>
        <w:t>develop solutions that can be generalized to multiple translational research initiatives; and 9) projects that involve relevant stakeholders in the research process</w:t>
      </w:r>
      <w:r w:rsidRPr="00507893">
        <w:rPr>
          <w:rFonts w:ascii="Calibri" w:hAnsi="Calibri" w:cs="Calibri"/>
          <w:sz w:val="22"/>
          <w:szCs w:val="22"/>
        </w:rPr>
        <w:t>.</w:t>
      </w:r>
    </w:p>
    <w:p w:rsidR="009766E7" w:rsidRDefault="009766E7" w:rsidP="007923C6">
      <w:pPr>
        <w:pStyle w:val="ListParagraph"/>
        <w:widowControl w:val="0"/>
        <w:tabs>
          <w:tab w:val="left" w:pos="0"/>
        </w:tabs>
        <w:ind w:left="0" w:right="-20"/>
        <w:contextualSpacing/>
        <w:rPr>
          <w:rFonts w:ascii="Calibri" w:hAnsi="Calibri" w:cs="Calibri"/>
          <w:sz w:val="22"/>
          <w:szCs w:val="22"/>
        </w:rPr>
      </w:pPr>
    </w:p>
    <w:p w:rsidR="009766E7" w:rsidRPr="00AD4B4C" w:rsidRDefault="009766E7" w:rsidP="007923C6">
      <w:pPr>
        <w:pStyle w:val="ListParagraph"/>
        <w:widowControl w:val="0"/>
        <w:tabs>
          <w:tab w:val="left" w:pos="0"/>
        </w:tabs>
        <w:ind w:left="0" w:right="-20"/>
        <w:contextualSpacing/>
        <w:rPr>
          <w:rFonts w:ascii="Calibri" w:hAnsi="Calibri" w:cs="Calibri"/>
          <w:b/>
          <w:i/>
          <w:sz w:val="22"/>
          <w:szCs w:val="22"/>
        </w:rPr>
      </w:pPr>
      <w:r w:rsidRPr="00AD4B4C">
        <w:rPr>
          <w:rFonts w:ascii="Calibri" w:hAnsi="Calibri" w:cs="Calibri"/>
          <w:b/>
          <w:i/>
          <w:sz w:val="22"/>
          <w:szCs w:val="22"/>
        </w:rPr>
        <w:t>Research Career Development Plan</w:t>
      </w:r>
    </w:p>
    <w:p w:rsidR="009766E7" w:rsidRPr="00507893" w:rsidRDefault="00AA54F6" w:rsidP="007923C6">
      <w:pPr>
        <w:pStyle w:val="ListParagraph"/>
        <w:widowControl w:val="0"/>
        <w:tabs>
          <w:tab w:val="left" w:pos="0"/>
        </w:tabs>
        <w:ind w:left="0" w:right="-20"/>
        <w:contextualSpacing/>
        <w:rPr>
          <w:rFonts w:ascii="Calibri" w:hAnsi="Calibri" w:cs="Arial"/>
          <w:color w:val="000000"/>
          <w:sz w:val="22"/>
          <w:szCs w:val="22"/>
        </w:rPr>
      </w:pPr>
      <w:r>
        <w:rPr>
          <w:rFonts w:ascii="Calibri" w:hAnsi="Calibri" w:cs="Arial"/>
          <w:color w:val="000000"/>
          <w:sz w:val="22"/>
          <w:szCs w:val="22"/>
        </w:rPr>
        <w:t>A</w:t>
      </w:r>
      <w:r w:rsidR="009766E7">
        <w:rPr>
          <w:rFonts w:ascii="Calibri" w:hAnsi="Calibri" w:cs="Arial"/>
          <w:color w:val="000000"/>
          <w:sz w:val="22"/>
          <w:szCs w:val="22"/>
        </w:rPr>
        <w:t>pplicants must propose a research career development plan developed by the candidate with their primary mentor and mentoring committee.  The career development plan outlines</w:t>
      </w:r>
      <w:r w:rsidR="009766E7" w:rsidRPr="009766E7">
        <w:rPr>
          <w:rFonts w:ascii="Calibri" w:hAnsi="Calibri" w:cs="Arial"/>
          <w:color w:val="000000"/>
          <w:sz w:val="22"/>
          <w:szCs w:val="22"/>
        </w:rPr>
        <w:t xml:space="preserve"> </w:t>
      </w:r>
      <w:r w:rsidR="009766E7">
        <w:rPr>
          <w:rFonts w:ascii="Calibri" w:hAnsi="Calibri" w:cs="Arial"/>
          <w:color w:val="000000"/>
          <w:sz w:val="22"/>
          <w:szCs w:val="22"/>
        </w:rPr>
        <w:t>the</w:t>
      </w:r>
      <w:r w:rsidR="009766E7" w:rsidRPr="009766E7">
        <w:rPr>
          <w:rFonts w:ascii="Calibri" w:hAnsi="Calibri" w:cs="Arial"/>
          <w:color w:val="000000"/>
          <w:sz w:val="22"/>
          <w:szCs w:val="22"/>
        </w:rPr>
        <w:t xml:space="preserve"> research interests/goals and how and why the KL2 Program is important to and will help achieve these objectives as well as future research career success. </w:t>
      </w:r>
      <w:r w:rsidR="009766E7">
        <w:rPr>
          <w:rFonts w:ascii="Calibri" w:hAnsi="Calibri" w:cs="Arial"/>
          <w:color w:val="000000"/>
          <w:sz w:val="22"/>
          <w:szCs w:val="22"/>
        </w:rPr>
        <w:t>The career development plan</w:t>
      </w:r>
      <w:r w:rsidR="009766E7" w:rsidRPr="009766E7">
        <w:rPr>
          <w:rFonts w:ascii="Calibri" w:hAnsi="Calibri" w:cs="Arial"/>
          <w:color w:val="000000"/>
          <w:sz w:val="22"/>
          <w:szCs w:val="22"/>
        </w:rPr>
        <w:t xml:space="preserve"> may include planned participation in lab meetings or journal clubs; attendance at research conferences; formal coursework on clinical and translational science topics; participation in additional training experiences in clinical or basic science; or informal educational activities such as short courses or workshops. </w:t>
      </w:r>
      <w:r w:rsidR="009766E7">
        <w:rPr>
          <w:rFonts w:ascii="Calibri" w:hAnsi="Calibri" w:cs="Arial"/>
          <w:color w:val="000000"/>
          <w:sz w:val="22"/>
          <w:szCs w:val="22"/>
        </w:rPr>
        <w:t xml:space="preserve">The career development plan also </w:t>
      </w:r>
      <w:r w:rsidR="009766E7" w:rsidRPr="009766E7">
        <w:rPr>
          <w:rFonts w:ascii="Calibri" w:hAnsi="Calibri" w:cs="Arial"/>
          <w:color w:val="000000"/>
          <w:sz w:val="22"/>
          <w:szCs w:val="22"/>
        </w:rPr>
        <w:t>include</w:t>
      </w:r>
      <w:r w:rsidR="009766E7">
        <w:rPr>
          <w:rFonts w:ascii="Calibri" w:hAnsi="Calibri" w:cs="Arial"/>
          <w:color w:val="000000"/>
          <w:sz w:val="22"/>
          <w:szCs w:val="22"/>
        </w:rPr>
        <w:t>s a</w:t>
      </w:r>
      <w:r w:rsidR="009766E7" w:rsidRPr="009766E7">
        <w:rPr>
          <w:rFonts w:ascii="Calibri" w:hAnsi="Calibri" w:cs="Arial"/>
          <w:color w:val="000000"/>
          <w:sz w:val="22"/>
          <w:szCs w:val="22"/>
        </w:rPr>
        <w:t xml:space="preserve"> timeline of plans for the development and submission of an extramural </w:t>
      </w:r>
      <w:r w:rsidR="009766E7">
        <w:rPr>
          <w:rFonts w:ascii="Calibri" w:hAnsi="Calibri" w:cs="Arial"/>
          <w:color w:val="000000"/>
          <w:sz w:val="22"/>
          <w:szCs w:val="22"/>
        </w:rPr>
        <w:t xml:space="preserve">grant </w:t>
      </w:r>
      <w:r w:rsidR="009766E7" w:rsidRPr="009766E7">
        <w:rPr>
          <w:rFonts w:ascii="Calibri" w:hAnsi="Calibri" w:cs="Arial"/>
          <w:color w:val="000000"/>
          <w:sz w:val="22"/>
          <w:szCs w:val="22"/>
        </w:rPr>
        <w:t>application for continued career development or other research support.</w:t>
      </w:r>
    </w:p>
    <w:p w:rsidR="005C0DC5" w:rsidRPr="006265CD" w:rsidRDefault="005C0DC5" w:rsidP="007923C6">
      <w:pPr>
        <w:pStyle w:val="ListParagraph"/>
        <w:widowControl w:val="0"/>
        <w:tabs>
          <w:tab w:val="left" w:pos="0"/>
        </w:tabs>
        <w:ind w:left="0" w:right="-20"/>
        <w:contextualSpacing/>
        <w:rPr>
          <w:rFonts w:ascii="Calibri" w:hAnsi="Calibri" w:cs="Arial"/>
          <w:color w:val="000000"/>
          <w:sz w:val="22"/>
          <w:szCs w:val="22"/>
        </w:rPr>
      </w:pPr>
    </w:p>
    <w:p w:rsidR="00A50707" w:rsidRPr="00A2317F" w:rsidRDefault="00A50707" w:rsidP="007923C6">
      <w:pPr>
        <w:contextualSpacing/>
        <w:rPr>
          <w:rFonts w:ascii="Arial Black" w:hAnsi="Arial Black" w:cs="Arial"/>
          <w:sz w:val="22"/>
          <w:szCs w:val="22"/>
        </w:rPr>
      </w:pPr>
      <w:r w:rsidRPr="00A2317F">
        <w:rPr>
          <w:rFonts w:ascii="Arial Black" w:hAnsi="Arial Black" w:cs="Arial"/>
          <w:sz w:val="22"/>
          <w:szCs w:val="22"/>
        </w:rPr>
        <w:t>Awardee Responsibilities</w:t>
      </w:r>
    </w:p>
    <w:p w:rsidR="00A50707" w:rsidRPr="006265CD" w:rsidRDefault="00A50707" w:rsidP="007923C6">
      <w:pPr>
        <w:ind w:left="90"/>
        <w:contextualSpacing/>
        <w:rPr>
          <w:rFonts w:ascii="Calibri" w:hAnsi="Calibri" w:cs="Arial"/>
          <w:sz w:val="22"/>
          <w:szCs w:val="22"/>
        </w:rPr>
      </w:pPr>
    </w:p>
    <w:p w:rsidR="00A50707" w:rsidRPr="006265CD" w:rsidRDefault="00BD67D5" w:rsidP="007923C6">
      <w:pPr>
        <w:ind w:right="333"/>
        <w:contextualSpacing/>
        <w:rPr>
          <w:rFonts w:ascii="Calibri" w:hAnsi="Calibri" w:cs="Arial"/>
          <w:sz w:val="22"/>
          <w:szCs w:val="22"/>
        </w:rPr>
      </w:pPr>
      <w:r w:rsidRPr="006265CD">
        <w:rPr>
          <w:rFonts w:ascii="Calibri" w:hAnsi="Calibri" w:cs="Arial"/>
          <w:sz w:val="22"/>
          <w:szCs w:val="22"/>
        </w:rPr>
        <w:t xml:space="preserve">The TRI KL2 Scholar Awards </w:t>
      </w:r>
      <w:r>
        <w:rPr>
          <w:rFonts w:ascii="Calibri" w:hAnsi="Calibri" w:cs="Arial"/>
          <w:sz w:val="22"/>
          <w:szCs w:val="22"/>
        </w:rPr>
        <w:t>are associated with awardee r</w:t>
      </w:r>
      <w:r w:rsidRPr="006265CD">
        <w:rPr>
          <w:rFonts w:ascii="Calibri" w:hAnsi="Calibri" w:cs="Arial"/>
          <w:sz w:val="22"/>
          <w:szCs w:val="22"/>
        </w:rPr>
        <w:t>esponsibilities</w:t>
      </w:r>
      <w:r>
        <w:rPr>
          <w:rFonts w:ascii="Calibri" w:hAnsi="Calibri" w:cs="Arial"/>
          <w:sz w:val="22"/>
          <w:szCs w:val="22"/>
        </w:rPr>
        <w:t>. C</w:t>
      </w:r>
      <w:r w:rsidR="00A50707" w:rsidRPr="006265CD">
        <w:rPr>
          <w:rFonts w:ascii="Calibri" w:hAnsi="Calibri" w:cs="Arial"/>
          <w:sz w:val="22"/>
          <w:szCs w:val="22"/>
        </w:rPr>
        <w:t xml:space="preserve">onsider these requirements carefully prior to submitting your application. </w:t>
      </w:r>
      <w:r w:rsidR="00A50707" w:rsidRPr="006265CD">
        <w:rPr>
          <w:rFonts w:ascii="Calibri" w:eastAsia="Calibri" w:hAnsi="Calibri" w:cs="Arial"/>
          <w:spacing w:val="-1"/>
          <w:sz w:val="22"/>
          <w:szCs w:val="22"/>
        </w:rPr>
        <w:t>F</w:t>
      </w:r>
      <w:r w:rsidR="00A50707" w:rsidRPr="006265CD">
        <w:rPr>
          <w:rFonts w:ascii="Calibri" w:eastAsia="Calibri" w:hAnsi="Calibri" w:cs="Arial"/>
          <w:sz w:val="22"/>
          <w:szCs w:val="22"/>
        </w:rPr>
        <w:t>ail</w:t>
      </w:r>
      <w:r w:rsidR="00A50707" w:rsidRPr="006265CD">
        <w:rPr>
          <w:rFonts w:ascii="Calibri" w:eastAsia="Calibri" w:hAnsi="Calibri" w:cs="Arial"/>
          <w:spacing w:val="-1"/>
          <w:sz w:val="22"/>
          <w:szCs w:val="22"/>
        </w:rPr>
        <w:t>u</w:t>
      </w:r>
      <w:r w:rsidR="00A50707" w:rsidRPr="006265CD">
        <w:rPr>
          <w:rFonts w:ascii="Calibri" w:eastAsia="Calibri" w:hAnsi="Calibri" w:cs="Arial"/>
          <w:sz w:val="22"/>
          <w:szCs w:val="22"/>
        </w:rPr>
        <w:t>re</w:t>
      </w:r>
      <w:r w:rsidR="00A50707" w:rsidRPr="006265CD">
        <w:rPr>
          <w:rFonts w:ascii="Calibri" w:eastAsia="Calibri" w:hAnsi="Calibri" w:cs="Arial"/>
          <w:spacing w:val="-1"/>
          <w:sz w:val="22"/>
          <w:szCs w:val="22"/>
        </w:rPr>
        <w:t xml:space="preserve"> </w:t>
      </w:r>
      <w:r w:rsidR="00A50707" w:rsidRPr="006265CD">
        <w:rPr>
          <w:rFonts w:ascii="Calibri" w:eastAsia="Calibri" w:hAnsi="Calibri" w:cs="Arial"/>
          <w:spacing w:val="-2"/>
          <w:sz w:val="22"/>
          <w:szCs w:val="22"/>
        </w:rPr>
        <w:t>t</w:t>
      </w:r>
      <w:r w:rsidR="00A50707" w:rsidRPr="006265CD">
        <w:rPr>
          <w:rFonts w:ascii="Calibri" w:eastAsia="Calibri" w:hAnsi="Calibri" w:cs="Arial"/>
          <w:sz w:val="22"/>
          <w:szCs w:val="22"/>
        </w:rPr>
        <w:t>o</w:t>
      </w:r>
      <w:r w:rsidR="00A50707" w:rsidRPr="006265CD">
        <w:rPr>
          <w:rFonts w:ascii="Calibri" w:eastAsia="Calibri" w:hAnsi="Calibri" w:cs="Arial"/>
          <w:spacing w:val="2"/>
          <w:sz w:val="22"/>
          <w:szCs w:val="22"/>
        </w:rPr>
        <w:t xml:space="preserve"> </w:t>
      </w:r>
      <w:r w:rsidR="00A50707" w:rsidRPr="006265CD">
        <w:rPr>
          <w:rFonts w:ascii="Calibri" w:eastAsia="Calibri" w:hAnsi="Calibri" w:cs="Arial"/>
          <w:spacing w:val="-1"/>
          <w:sz w:val="22"/>
          <w:szCs w:val="22"/>
        </w:rPr>
        <w:t xml:space="preserve">adhere to the awardee responsibilities </w:t>
      </w:r>
      <w:r w:rsidR="00A50707" w:rsidRPr="006265CD">
        <w:rPr>
          <w:rFonts w:ascii="Calibri" w:eastAsia="Calibri" w:hAnsi="Calibri" w:cs="Arial"/>
          <w:sz w:val="22"/>
          <w:szCs w:val="22"/>
        </w:rPr>
        <w:t xml:space="preserve">will </w:t>
      </w:r>
      <w:r w:rsidR="00A50707" w:rsidRPr="006265CD">
        <w:rPr>
          <w:rFonts w:ascii="Calibri" w:eastAsia="Calibri" w:hAnsi="Calibri" w:cs="Arial"/>
          <w:spacing w:val="-3"/>
          <w:sz w:val="22"/>
          <w:szCs w:val="22"/>
        </w:rPr>
        <w:t>r</w:t>
      </w:r>
      <w:r w:rsidR="00A50707" w:rsidRPr="006265CD">
        <w:rPr>
          <w:rFonts w:ascii="Calibri" w:eastAsia="Calibri" w:hAnsi="Calibri" w:cs="Arial"/>
          <w:spacing w:val="1"/>
          <w:sz w:val="22"/>
          <w:szCs w:val="22"/>
        </w:rPr>
        <w:t>e</w:t>
      </w:r>
      <w:r w:rsidR="00A50707" w:rsidRPr="006265CD">
        <w:rPr>
          <w:rFonts w:ascii="Calibri" w:eastAsia="Calibri" w:hAnsi="Calibri" w:cs="Arial"/>
          <w:sz w:val="22"/>
          <w:szCs w:val="22"/>
        </w:rPr>
        <w:t>s</w:t>
      </w:r>
      <w:r w:rsidR="00A50707" w:rsidRPr="006265CD">
        <w:rPr>
          <w:rFonts w:ascii="Calibri" w:eastAsia="Calibri" w:hAnsi="Calibri" w:cs="Arial"/>
          <w:spacing w:val="-1"/>
          <w:sz w:val="22"/>
          <w:szCs w:val="22"/>
        </w:rPr>
        <w:t>u</w:t>
      </w:r>
      <w:r w:rsidR="00A50707" w:rsidRPr="006265CD">
        <w:rPr>
          <w:rFonts w:ascii="Calibri" w:eastAsia="Calibri" w:hAnsi="Calibri" w:cs="Arial"/>
          <w:sz w:val="22"/>
          <w:szCs w:val="22"/>
        </w:rPr>
        <w:t>lt</w:t>
      </w:r>
      <w:r w:rsidR="00A50707" w:rsidRPr="006265CD">
        <w:rPr>
          <w:rFonts w:ascii="Calibri" w:eastAsia="Calibri" w:hAnsi="Calibri" w:cs="Arial"/>
          <w:spacing w:val="1"/>
          <w:sz w:val="22"/>
          <w:szCs w:val="22"/>
        </w:rPr>
        <w:t xml:space="preserve"> </w:t>
      </w:r>
      <w:r w:rsidR="00A50707" w:rsidRPr="006265CD">
        <w:rPr>
          <w:rFonts w:ascii="Calibri" w:eastAsia="Calibri" w:hAnsi="Calibri" w:cs="Arial"/>
          <w:sz w:val="22"/>
          <w:szCs w:val="22"/>
        </w:rPr>
        <w:t xml:space="preserve">in </w:t>
      </w:r>
      <w:r w:rsidR="00A50707" w:rsidRPr="006265CD">
        <w:rPr>
          <w:rFonts w:ascii="Calibri" w:hAnsi="Calibri" w:cs="Arial"/>
          <w:sz w:val="22"/>
          <w:szCs w:val="22"/>
        </w:rPr>
        <w:t xml:space="preserve">suspension of the project and </w:t>
      </w:r>
      <w:r w:rsidR="00A50707" w:rsidRPr="006265CD">
        <w:rPr>
          <w:rFonts w:ascii="Calibri" w:eastAsia="Calibri" w:hAnsi="Calibri" w:cs="Arial"/>
          <w:sz w:val="22"/>
          <w:szCs w:val="22"/>
        </w:rPr>
        <w:t>t</w:t>
      </w:r>
      <w:r w:rsidR="00A50707" w:rsidRPr="006265CD">
        <w:rPr>
          <w:rFonts w:ascii="Calibri" w:eastAsia="Calibri" w:hAnsi="Calibri" w:cs="Arial"/>
          <w:spacing w:val="-3"/>
          <w:sz w:val="22"/>
          <w:szCs w:val="22"/>
        </w:rPr>
        <w:t>h</w:t>
      </w:r>
      <w:r w:rsidR="00A50707" w:rsidRPr="006265CD">
        <w:rPr>
          <w:rFonts w:ascii="Calibri" w:eastAsia="Calibri" w:hAnsi="Calibri" w:cs="Arial"/>
          <w:sz w:val="22"/>
          <w:szCs w:val="22"/>
        </w:rPr>
        <w:t>e</w:t>
      </w:r>
      <w:r w:rsidR="00A50707" w:rsidRPr="006265CD">
        <w:rPr>
          <w:rFonts w:ascii="Calibri" w:eastAsia="Calibri" w:hAnsi="Calibri" w:cs="Arial"/>
          <w:spacing w:val="-1"/>
          <w:sz w:val="22"/>
          <w:szCs w:val="22"/>
        </w:rPr>
        <w:t xml:space="preserve"> </w:t>
      </w:r>
      <w:r w:rsidR="00815D5A">
        <w:rPr>
          <w:rFonts w:ascii="Calibri" w:eastAsia="Calibri" w:hAnsi="Calibri" w:cs="Arial"/>
          <w:spacing w:val="-1"/>
          <w:sz w:val="22"/>
          <w:szCs w:val="22"/>
        </w:rPr>
        <w:t>S</w:t>
      </w:r>
      <w:r w:rsidR="00815D5A" w:rsidRPr="006265CD">
        <w:rPr>
          <w:rFonts w:ascii="Calibri" w:eastAsia="Calibri" w:hAnsi="Calibri" w:cs="Arial"/>
          <w:spacing w:val="-1"/>
          <w:sz w:val="22"/>
          <w:szCs w:val="22"/>
        </w:rPr>
        <w:t>cholar</w:t>
      </w:r>
      <w:r w:rsidR="00815D5A" w:rsidRPr="006265CD">
        <w:rPr>
          <w:rFonts w:ascii="Calibri" w:eastAsia="Calibri" w:hAnsi="Calibri" w:cs="Arial"/>
          <w:sz w:val="22"/>
          <w:szCs w:val="22"/>
        </w:rPr>
        <w:t xml:space="preserve"> </w:t>
      </w:r>
      <w:r w:rsidR="00A50707" w:rsidRPr="006265CD">
        <w:rPr>
          <w:rFonts w:ascii="Calibri" w:eastAsia="Calibri" w:hAnsi="Calibri" w:cs="Arial"/>
          <w:spacing w:val="-1"/>
          <w:sz w:val="22"/>
          <w:szCs w:val="22"/>
        </w:rPr>
        <w:t>b</w:t>
      </w:r>
      <w:r w:rsidR="00A50707" w:rsidRPr="006265CD">
        <w:rPr>
          <w:rFonts w:ascii="Calibri" w:eastAsia="Calibri" w:hAnsi="Calibri" w:cs="Arial"/>
          <w:spacing w:val="1"/>
          <w:sz w:val="22"/>
          <w:szCs w:val="22"/>
        </w:rPr>
        <w:t>e</w:t>
      </w:r>
      <w:r w:rsidR="00A50707" w:rsidRPr="006265CD">
        <w:rPr>
          <w:rFonts w:ascii="Calibri" w:eastAsia="Calibri" w:hAnsi="Calibri" w:cs="Arial"/>
          <w:sz w:val="22"/>
          <w:szCs w:val="22"/>
        </w:rPr>
        <w:t>i</w:t>
      </w:r>
      <w:r w:rsidR="00A50707" w:rsidRPr="006265CD">
        <w:rPr>
          <w:rFonts w:ascii="Calibri" w:eastAsia="Calibri" w:hAnsi="Calibri" w:cs="Arial"/>
          <w:spacing w:val="-1"/>
          <w:sz w:val="22"/>
          <w:szCs w:val="22"/>
        </w:rPr>
        <w:t>n</w:t>
      </w:r>
      <w:r w:rsidR="00A50707" w:rsidRPr="006265CD">
        <w:rPr>
          <w:rFonts w:ascii="Calibri" w:eastAsia="Calibri" w:hAnsi="Calibri" w:cs="Arial"/>
          <w:sz w:val="22"/>
          <w:szCs w:val="22"/>
        </w:rPr>
        <w:t>g i</w:t>
      </w:r>
      <w:r w:rsidR="00A50707" w:rsidRPr="006265CD">
        <w:rPr>
          <w:rFonts w:ascii="Calibri" w:eastAsia="Calibri" w:hAnsi="Calibri" w:cs="Arial"/>
          <w:spacing w:val="-1"/>
          <w:sz w:val="22"/>
          <w:szCs w:val="22"/>
        </w:rPr>
        <w:t>n</w:t>
      </w:r>
      <w:r w:rsidR="00A50707" w:rsidRPr="006265CD">
        <w:rPr>
          <w:rFonts w:ascii="Calibri" w:eastAsia="Calibri" w:hAnsi="Calibri" w:cs="Arial"/>
          <w:spacing w:val="1"/>
          <w:sz w:val="22"/>
          <w:szCs w:val="22"/>
        </w:rPr>
        <w:t>e</w:t>
      </w:r>
      <w:r w:rsidR="00A50707" w:rsidRPr="006265CD">
        <w:rPr>
          <w:rFonts w:ascii="Calibri" w:eastAsia="Calibri" w:hAnsi="Calibri" w:cs="Arial"/>
          <w:sz w:val="22"/>
          <w:szCs w:val="22"/>
        </w:rPr>
        <w:t>li</w:t>
      </w:r>
      <w:r w:rsidR="00A50707" w:rsidRPr="006265CD">
        <w:rPr>
          <w:rFonts w:ascii="Calibri" w:eastAsia="Calibri" w:hAnsi="Calibri" w:cs="Arial"/>
          <w:spacing w:val="-1"/>
          <w:sz w:val="22"/>
          <w:szCs w:val="22"/>
        </w:rPr>
        <w:t>g</w:t>
      </w:r>
      <w:r w:rsidR="00A50707" w:rsidRPr="006265CD">
        <w:rPr>
          <w:rFonts w:ascii="Calibri" w:eastAsia="Calibri" w:hAnsi="Calibri" w:cs="Arial"/>
          <w:sz w:val="22"/>
          <w:szCs w:val="22"/>
        </w:rPr>
        <w:t>i</w:t>
      </w:r>
      <w:r w:rsidR="00A50707" w:rsidRPr="006265CD">
        <w:rPr>
          <w:rFonts w:ascii="Calibri" w:eastAsia="Calibri" w:hAnsi="Calibri" w:cs="Arial"/>
          <w:spacing w:val="-1"/>
          <w:sz w:val="22"/>
          <w:szCs w:val="22"/>
        </w:rPr>
        <w:t>b</w:t>
      </w:r>
      <w:r w:rsidR="00A50707" w:rsidRPr="006265CD">
        <w:rPr>
          <w:rFonts w:ascii="Calibri" w:eastAsia="Calibri" w:hAnsi="Calibri" w:cs="Arial"/>
          <w:sz w:val="22"/>
          <w:szCs w:val="22"/>
        </w:rPr>
        <w:t>le</w:t>
      </w:r>
      <w:r w:rsidR="00A50707" w:rsidRPr="006265CD">
        <w:rPr>
          <w:rFonts w:ascii="Calibri" w:eastAsia="Calibri" w:hAnsi="Calibri" w:cs="Arial"/>
          <w:spacing w:val="1"/>
          <w:sz w:val="22"/>
          <w:szCs w:val="22"/>
        </w:rPr>
        <w:t xml:space="preserve"> </w:t>
      </w:r>
      <w:r w:rsidR="00A50707" w:rsidRPr="006265CD">
        <w:rPr>
          <w:rFonts w:ascii="Calibri" w:eastAsia="Calibri" w:hAnsi="Calibri" w:cs="Arial"/>
          <w:sz w:val="22"/>
          <w:szCs w:val="22"/>
        </w:rPr>
        <w:t>to</w:t>
      </w:r>
      <w:r w:rsidR="00A50707" w:rsidRPr="006265CD">
        <w:rPr>
          <w:rFonts w:ascii="Calibri" w:eastAsia="Calibri" w:hAnsi="Calibri" w:cs="Arial"/>
          <w:spacing w:val="-1"/>
          <w:sz w:val="22"/>
          <w:szCs w:val="22"/>
        </w:rPr>
        <w:t xml:space="preserve"> </w:t>
      </w:r>
      <w:r w:rsidR="00A50707" w:rsidRPr="006265CD">
        <w:rPr>
          <w:rFonts w:ascii="Calibri" w:eastAsia="Calibri" w:hAnsi="Calibri" w:cs="Arial"/>
          <w:sz w:val="22"/>
          <w:szCs w:val="22"/>
        </w:rPr>
        <w:t>r</w:t>
      </w:r>
      <w:r w:rsidR="00A50707" w:rsidRPr="006265CD">
        <w:rPr>
          <w:rFonts w:ascii="Calibri" w:eastAsia="Calibri" w:hAnsi="Calibri" w:cs="Arial"/>
          <w:spacing w:val="1"/>
          <w:sz w:val="22"/>
          <w:szCs w:val="22"/>
        </w:rPr>
        <w:t>e</w:t>
      </w:r>
      <w:r w:rsidR="00A50707" w:rsidRPr="006265CD">
        <w:rPr>
          <w:rFonts w:ascii="Calibri" w:eastAsia="Calibri" w:hAnsi="Calibri" w:cs="Arial"/>
          <w:spacing w:val="-2"/>
          <w:sz w:val="22"/>
          <w:szCs w:val="22"/>
        </w:rPr>
        <w:t>c</w:t>
      </w:r>
      <w:r w:rsidR="00A50707" w:rsidRPr="006265CD">
        <w:rPr>
          <w:rFonts w:ascii="Calibri" w:eastAsia="Calibri" w:hAnsi="Calibri" w:cs="Arial"/>
          <w:spacing w:val="1"/>
          <w:sz w:val="22"/>
          <w:szCs w:val="22"/>
        </w:rPr>
        <w:t>e</w:t>
      </w:r>
      <w:r w:rsidR="00A50707" w:rsidRPr="006265CD">
        <w:rPr>
          <w:rFonts w:ascii="Calibri" w:eastAsia="Calibri" w:hAnsi="Calibri" w:cs="Arial"/>
          <w:sz w:val="22"/>
          <w:szCs w:val="22"/>
        </w:rPr>
        <w:t>i</w:t>
      </w:r>
      <w:r w:rsidR="00A50707" w:rsidRPr="006265CD">
        <w:rPr>
          <w:rFonts w:ascii="Calibri" w:eastAsia="Calibri" w:hAnsi="Calibri" w:cs="Arial"/>
          <w:spacing w:val="-1"/>
          <w:sz w:val="22"/>
          <w:szCs w:val="22"/>
        </w:rPr>
        <w:t>v</w:t>
      </w:r>
      <w:r w:rsidR="00A50707" w:rsidRPr="006265CD">
        <w:rPr>
          <w:rFonts w:ascii="Calibri" w:eastAsia="Calibri" w:hAnsi="Calibri" w:cs="Arial"/>
          <w:sz w:val="22"/>
          <w:szCs w:val="22"/>
        </w:rPr>
        <w:t>e</w:t>
      </w:r>
      <w:r w:rsidR="00A50707" w:rsidRPr="006265CD">
        <w:rPr>
          <w:rFonts w:ascii="Calibri" w:eastAsia="Calibri" w:hAnsi="Calibri" w:cs="Arial"/>
          <w:spacing w:val="1"/>
          <w:sz w:val="22"/>
          <w:szCs w:val="22"/>
        </w:rPr>
        <w:t xml:space="preserve"> </w:t>
      </w:r>
      <w:r w:rsidR="00A50707" w:rsidRPr="006265CD">
        <w:rPr>
          <w:rFonts w:ascii="Calibri" w:eastAsia="Calibri" w:hAnsi="Calibri" w:cs="Arial"/>
          <w:spacing w:val="-3"/>
          <w:sz w:val="22"/>
          <w:szCs w:val="22"/>
        </w:rPr>
        <w:t>f</w:t>
      </w:r>
      <w:r w:rsidR="00A50707" w:rsidRPr="006265CD">
        <w:rPr>
          <w:rFonts w:ascii="Calibri" w:eastAsia="Calibri" w:hAnsi="Calibri" w:cs="Arial"/>
          <w:spacing w:val="-1"/>
          <w:sz w:val="22"/>
          <w:szCs w:val="22"/>
        </w:rPr>
        <w:t>u</w:t>
      </w:r>
      <w:r w:rsidR="00A50707" w:rsidRPr="006265CD">
        <w:rPr>
          <w:rFonts w:ascii="Calibri" w:eastAsia="Calibri" w:hAnsi="Calibri" w:cs="Arial"/>
          <w:sz w:val="22"/>
          <w:szCs w:val="22"/>
        </w:rPr>
        <w:t>t</w:t>
      </w:r>
      <w:r w:rsidR="00A50707" w:rsidRPr="006265CD">
        <w:rPr>
          <w:rFonts w:ascii="Calibri" w:eastAsia="Calibri" w:hAnsi="Calibri" w:cs="Arial"/>
          <w:spacing w:val="-1"/>
          <w:sz w:val="22"/>
          <w:szCs w:val="22"/>
        </w:rPr>
        <w:t>u</w:t>
      </w:r>
      <w:r w:rsidR="00A50707" w:rsidRPr="006265CD">
        <w:rPr>
          <w:rFonts w:ascii="Calibri" w:eastAsia="Calibri" w:hAnsi="Calibri" w:cs="Arial"/>
          <w:sz w:val="22"/>
          <w:szCs w:val="22"/>
        </w:rPr>
        <w:t>re</w:t>
      </w:r>
      <w:r w:rsidR="00A50707" w:rsidRPr="006265CD">
        <w:rPr>
          <w:rFonts w:ascii="Calibri" w:eastAsia="Calibri" w:hAnsi="Calibri" w:cs="Arial"/>
          <w:spacing w:val="1"/>
          <w:sz w:val="22"/>
          <w:szCs w:val="22"/>
        </w:rPr>
        <w:t xml:space="preserve"> </w:t>
      </w:r>
      <w:r w:rsidR="00A50707" w:rsidRPr="006265CD">
        <w:rPr>
          <w:rFonts w:ascii="Calibri" w:eastAsia="Calibri" w:hAnsi="Calibri" w:cs="Arial"/>
          <w:sz w:val="22"/>
          <w:szCs w:val="22"/>
        </w:rPr>
        <w:t>s</w:t>
      </w:r>
      <w:r w:rsidR="00A50707" w:rsidRPr="006265CD">
        <w:rPr>
          <w:rFonts w:ascii="Calibri" w:eastAsia="Calibri" w:hAnsi="Calibri" w:cs="Arial"/>
          <w:spacing w:val="-1"/>
          <w:sz w:val="22"/>
          <w:szCs w:val="22"/>
        </w:rPr>
        <w:t>upp</w:t>
      </w:r>
      <w:r w:rsidR="00A50707" w:rsidRPr="006265CD">
        <w:rPr>
          <w:rFonts w:ascii="Calibri" w:eastAsia="Calibri" w:hAnsi="Calibri" w:cs="Arial"/>
          <w:spacing w:val="1"/>
          <w:sz w:val="22"/>
          <w:szCs w:val="22"/>
        </w:rPr>
        <w:t>o</w:t>
      </w:r>
      <w:r w:rsidR="00A50707" w:rsidRPr="006265CD">
        <w:rPr>
          <w:rFonts w:ascii="Calibri" w:eastAsia="Calibri" w:hAnsi="Calibri" w:cs="Arial"/>
          <w:sz w:val="22"/>
          <w:szCs w:val="22"/>
        </w:rPr>
        <w:t>rt</w:t>
      </w:r>
      <w:r w:rsidR="00A50707" w:rsidRPr="006265CD">
        <w:rPr>
          <w:rFonts w:ascii="Calibri" w:eastAsia="Calibri" w:hAnsi="Calibri" w:cs="Arial"/>
          <w:spacing w:val="-1"/>
          <w:sz w:val="22"/>
          <w:szCs w:val="22"/>
        </w:rPr>
        <w:t xml:space="preserve"> </w:t>
      </w:r>
      <w:r w:rsidR="00A50707" w:rsidRPr="006265CD">
        <w:rPr>
          <w:rFonts w:ascii="Calibri" w:eastAsia="Calibri" w:hAnsi="Calibri" w:cs="Arial"/>
          <w:sz w:val="22"/>
          <w:szCs w:val="22"/>
        </w:rPr>
        <w:t>fr</w:t>
      </w:r>
      <w:r w:rsidR="00A50707" w:rsidRPr="006265CD">
        <w:rPr>
          <w:rFonts w:ascii="Calibri" w:eastAsia="Calibri" w:hAnsi="Calibri" w:cs="Arial"/>
          <w:spacing w:val="-1"/>
          <w:sz w:val="22"/>
          <w:szCs w:val="22"/>
        </w:rPr>
        <w:t>o</w:t>
      </w:r>
      <w:r w:rsidR="00A50707" w:rsidRPr="006265CD">
        <w:rPr>
          <w:rFonts w:ascii="Calibri" w:eastAsia="Calibri" w:hAnsi="Calibri" w:cs="Arial"/>
          <w:sz w:val="22"/>
          <w:szCs w:val="22"/>
        </w:rPr>
        <w:t>m any</w:t>
      </w:r>
      <w:r w:rsidR="00A50707" w:rsidRPr="006265CD">
        <w:rPr>
          <w:rFonts w:ascii="Calibri" w:eastAsia="Calibri" w:hAnsi="Calibri" w:cs="Arial"/>
          <w:spacing w:val="2"/>
          <w:sz w:val="22"/>
          <w:szCs w:val="22"/>
        </w:rPr>
        <w:t xml:space="preserve"> </w:t>
      </w:r>
      <w:r w:rsidR="00A50707" w:rsidRPr="006265CD">
        <w:rPr>
          <w:rFonts w:ascii="Calibri" w:eastAsia="Calibri" w:hAnsi="Calibri" w:cs="Arial"/>
          <w:spacing w:val="-2"/>
          <w:sz w:val="22"/>
          <w:szCs w:val="22"/>
        </w:rPr>
        <w:t>T</w:t>
      </w:r>
      <w:r w:rsidR="00A50707" w:rsidRPr="006265CD">
        <w:rPr>
          <w:rFonts w:ascii="Calibri" w:eastAsia="Calibri" w:hAnsi="Calibri" w:cs="Arial"/>
          <w:sz w:val="22"/>
          <w:szCs w:val="22"/>
        </w:rPr>
        <w:t>RI</w:t>
      </w:r>
      <w:r w:rsidR="00A50707" w:rsidRPr="006265CD">
        <w:rPr>
          <w:rFonts w:ascii="Calibri" w:eastAsia="Calibri" w:hAnsi="Calibri" w:cs="Arial"/>
          <w:spacing w:val="1"/>
          <w:sz w:val="22"/>
          <w:szCs w:val="22"/>
        </w:rPr>
        <w:t xml:space="preserve"> </w:t>
      </w:r>
      <w:r w:rsidR="00A50707" w:rsidRPr="006265CD">
        <w:rPr>
          <w:rFonts w:ascii="Calibri" w:eastAsia="Calibri" w:hAnsi="Calibri" w:cs="Arial"/>
          <w:spacing w:val="-1"/>
          <w:sz w:val="22"/>
          <w:szCs w:val="22"/>
        </w:rPr>
        <w:t>p</w:t>
      </w:r>
      <w:r w:rsidR="00A50707" w:rsidRPr="006265CD">
        <w:rPr>
          <w:rFonts w:ascii="Calibri" w:eastAsia="Calibri" w:hAnsi="Calibri" w:cs="Arial"/>
          <w:sz w:val="22"/>
          <w:szCs w:val="22"/>
        </w:rPr>
        <w:t>r</w:t>
      </w:r>
      <w:r w:rsidR="00A50707" w:rsidRPr="006265CD">
        <w:rPr>
          <w:rFonts w:ascii="Calibri" w:eastAsia="Calibri" w:hAnsi="Calibri" w:cs="Arial"/>
          <w:spacing w:val="1"/>
          <w:sz w:val="22"/>
          <w:szCs w:val="22"/>
        </w:rPr>
        <w:t>o</w:t>
      </w:r>
      <w:r w:rsidR="00A50707" w:rsidRPr="006265CD">
        <w:rPr>
          <w:rFonts w:ascii="Calibri" w:eastAsia="Calibri" w:hAnsi="Calibri" w:cs="Arial"/>
          <w:spacing w:val="-1"/>
          <w:sz w:val="22"/>
          <w:szCs w:val="22"/>
        </w:rPr>
        <w:t>g</w:t>
      </w:r>
      <w:r w:rsidR="00A50707" w:rsidRPr="006265CD">
        <w:rPr>
          <w:rFonts w:ascii="Calibri" w:eastAsia="Calibri" w:hAnsi="Calibri" w:cs="Arial"/>
          <w:sz w:val="22"/>
          <w:szCs w:val="22"/>
        </w:rPr>
        <w:t>r</w:t>
      </w:r>
      <w:r w:rsidR="00A50707" w:rsidRPr="006265CD">
        <w:rPr>
          <w:rFonts w:ascii="Calibri" w:eastAsia="Calibri" w:hAnsi="Calibri" w:cs="Arial"/>
          <w:spacing w:val="-3"/>
          <w:sz w:val="22"/>
          <w:szCs w:val="22"/>
        </w:rPr>
        <w:t>a</w:t>
      </w:r>
      <w:r w:rsidR="00A50707" w:rsidRPr="006265CD">
        <w:rPr>
          <w:rFonts w:ascii="Calibri" w:eastAsia="Calibri" w:hAnsi="Calibri" w:cs="Arial"/>
          <w:spacing w:val="1"/>
          <w:sz w:val="22"/>
          <w:szCs w:val="22"/>
        </w:rPr>
        <w:t>m</w:t>
      </w:r>
      <w:r w:rsidR="00A50707" w:rsidRPr="006265CD">
        <w:rPr>
          <w:rFonts w:ascii="Calibri" w:eastAsia="Calibri" w:hAnsi="Calibri" w:cs="Arial"/>
          <w:sz w:val="22"/>
          <w:szCs w:val="22"/>
        </w:rPr>
        <w:t>.</w:t>
      </w:r>
    </w:p>
    <w:p w:rsidR="00A50707" w:rsidRPr="006265CD" w:rsidRDefault="00A50707" w:rsidP="007923C6">
      <w:pPr>
        <w:autoSpaceDE w:val="0"/>
        <w:autoSpaceDN w:val="0"/>
        <w:adjustRightInd w:val="0"/>
        <w:rPr>
          <w:rFonts w:ascii="Calibri" w:hAnsi="Calibri" w:cs="Arial"/>
          <w:color w:val="000000"/>
          <w:sz w:val="22"/>
          <w:szCs w:val="22"/>
        </w:rPr>
      </w:pPr>
    </w:p>
    <w:p w:rsidR="00A50707" w:rsidRPr="006265CD" w:rsidRDefault="00501171" w:rsidP="007923C6">
      <w:pPr>
        <w:numPr>
          <w:ilvl w:val="0"/>
          <w:numId w:val="37"/>
        </w:numPr>
        <w:autoSpaceDE w:val="0"/>
        <w:autoSpaceDN w:val="0"/>
        <w:adjustRightInd w:val="0"/>
        <w:rPr>
          <w:rFonts w:ascii="Calibri" w:hAnsi="Calibri" w:cs="Arial"/>
          <w:color w:val="000000"/>
          <w:sz w:val="22"/>
          <w:szCs w:val="22"/>
        </w:rPr>
      </w:pPr>
      <w:r w:rsidRPr="006265CD">
        <w:rPr>
          <w:rFonts w:ascii="Calibri" w:hAnsi="Calibri" w:cs="Arial"/>
          <w:b/>
          <w:color w:val="000000"/>
          <w:sz w:val="22"/>
          <w:szCs w:val="22"/>
        </w:rPr>
        <w:t>Annual ACTS Meeting</w:t>
      </w:r>
      <w:r w:rsidRPr="006265CD">
        <w:rPr>
          <w:rFonts w:ascii="Calibri" w:hAnsi="Calibri" w:cs="Arial"/>
          <w:color w:val="000000"/>
          <w:sz w:val="22"/>
          <w:szCs w:val="22"/>
        </w:rPr>
        <w:t xml:space="preserve">: </w:t>
      </w:r>
      <w:r w:rsidR="0012559E" w:rsidRPr="006265CD">
        <w:rPr>
          <w:rFonts w:ascii="Calibri" w:hAnsi="Calibri" w:cs="Arial"/>
          <w:color w:val="000000"/>
          <w:sz w:val="22"/>
          <w:szCs w:val="22"/>
        </w:rPr>
        <w:t>S</w:t>
      </w:r>
      <w:r w:rsidR="00A50707" w:rsidRPr="006265CD">
        <w:rPr>
          <w:rFonts w:ascii="Calibri" w:hAnsi="Calibri" w:cs="Arial"/>
          <w:color w:val="000000"/>
          <w:sz w:val="22"/>
          <w:szCs w:val="22"/>
        </w:rPr>
        <w:t>cholars are required to attend the annual Translational Science Meeting of the Association for Clinical and Translational Science (ACTS)</w:t>
      </w:r>
      <w:r w:rsidR="00C17C79" w:rsidRPr="006265CD">
        <w:rPr>
          <w:rFonts w:ascii="Calibri" w:hAnsi="Calibri" w:cs="Arial"/>
          <w:color w:val="000000"/>
          <w:sz w:val="22"/>
          <w:szCs w:val="22"/>
        </w:rPr>
        <w:t>, and submit an abstract for this conference each year.</w:t>
      </w:r>
      <w:r w:rsidR="00A50707" w:rsidRPr="006265CD">
        <w:rPr>
          <w:rFonts w:ascii="Calibri" w:hAnsi="Calibri" w:cs="Arial"/>
          <w:color w:val="000000"/>
          <w:sz w:val="22"/>
          <w:szCs w:val="22"/>
        </w:rPr>
        <w:t xml:space="preserve"> Grant funds may be used for this purpose.</w:t>
      </w:r>
    </w:p>
    <w:p w:rsidR="00BC60A3" w:rsidRPr="006265CD" w:rsidRDefault="00501171" w:rsidP="007923C6">
      <w:pPr>
        <w:numPr>
          <w:ilvl w:val="0"/>
          <w:numId w:val="37"/>
        </w:numPr>
        <w:spacing w:before="100" w:beforeAutospacing="1" w:after="100" w:afterAutospacing="1"/>
        <w:rPr>
          <w:rFonts w:ascii="Calibri" w:hAnsi="Calibri" w:cs="Arial"/>
          <w:sz w:val="22"/>
          <w:szCs w:val="22"/>
        </w:rPr>
      </w:pPr>
      <w:r w:rsidRPr="006265CD">
        <w:rPr>
          <w:rFonts w:ascii="Calibri" w:hAnsi="Calibri" w:cs="Arial"/>
          <w:b/>
          <w:sz w:val="22"/>
          <w:szCs w:val="22"/>
        </w:rPr>
        <w:t>Orientation Meeting:</w:t>
      </w:r>
      <w:r w:rsidRPr="006265CD">
        <w:rPr>
          <w:rFonts w:ascii="Calibri" w:hAnsi="Calibri" w:cs="Arial"/>
          <w:sz w:val="22"/>
          <w:szCs w:val="22"/>
        </w:rPr>
        <w:t xml:space="preserve">  </w:t>
      </w:r>
      <w:r w:rsidR="00BC60A3" w:rsidRPr="006265CD">
        <w:rPr>
          <w:rFonts w:ascii="Calibri" w:hAnsi="Calibri" w:cs="Arial"/>
          <w:sz w:val="22"/>
          <w:szCs w:val="22"/>
        </w:rPr>
        <w:t>Scholar</w:t>
      </w:r>
      <w:r w:rsidR="00BB1948" w:rsidRPr="006265CD">
        <w:rPr>
          <w:rFonts w:ascii="Calibri" w:hAnsi="Calibri" w:cs="Arial"/>
          <w:sz w:val="22"/>
          <w:szCs w:val="22"/>
        </w:rPr>
        <w:t>s</w:t>
      </w:r>
      <w:r w:rsidR="00BC60A3" w:rsidRPr="006265CD">
        <w:rPr>
          <w:rFonts w:ascii="Calibri" w:hAnsi="Calibri" w:cs="Arial"/>
          <w:sz w:val="22"/>
          <w:szCs w:val="22"/>
        </w:rPr>
        <w:t xml:space="preserve"> </w:t>
      </w:r>
      <w:r w:rsidR="00BB1948" w:rsidRPr="006265CD">
        <w:rPr>
          <w:rFonts w:ascii="Calibri" w:hAnsi="Calibri" w:cs="Arial"/>
          <w:sz w:val="22"/>
          <w:szCs w:val="22"/>
        </w:rPr>
        <w:t>are</w:t>
      </w:r>
      <w:r w:rsidR="00BC60A3" w:rsidRPr="006265CD">
        <w:rPr>
          <w:rFonts w:ascii="Calibri" w:hAnsi="Calibri" w:cs="Arial"/>
          <w:sz w:val="22"/>
          <w:szCs w:val="22"/>
        </w:rPr>
        <w:t xml:space="preserve"> required to attend a KL2 Program orientation meeting. The date/time of this meeting will be announced following the notice of award. Information regarding available TRI resources and services will be presented at this mandatory meeting.</w:t>
      </w:r>
    </w:p>
    <w:p w:rsidR="00BB1948" w:rsidRPr="006265CD" w:rsidRDefault="00BB1948" w:rsidP="007923C6">
      <w:pPr>
        <w:numPr>
          <w:ilvl w:val="0"/>
          <w:numId w:val="37"/>
        </w:numPr>
        <w:spacing w:before="100" w:beforeAutospacing="1" w:after="100" w:afterAutospacing="1"/>
        <w:rPr>
          <w:rFonts w:ascii="Calibri" w:hAnsi="Calibri" w:cs="Arial"/>
          <w:sz w:val="22"/>
          <w:szCs w:val="22"/>
        </w:rPr>
      </w:pPr>
      <w:r w:rsidRPr="006265CD">
        <w:rPr>
          <w:rFonts w:ascii="Calibri" w:hAnsi="Calibri" w:cs="Arial"/>
          <w:b/>
          <w:sz w:val="22"/>
          <w:szCs w:val="22"/>
        </w:rPr>
        <w:t>KL2 Training Meetings:</w:t>
      </w:r>
      <w:r w:rsidRPr="006265CD">
        <w:rPr>
          <w:rFonts w:ascii="Calibri" w:hAnsi="Calibri" w:cs="Arial"/>
          <w:sz w:val="22"/>
          <w:szCs w:val="22"/>
        </w:rPr>
        <w:t xml:space="preserve">  Scholar</w:t>
      </w:r>
      <w:r w:rsidR="006330E3" w:rsidRPr="006265CD">
        <w:rPr>
          <w:rFonts w:ascii="Calibri" w:hAnsi="Calibri" w:cs="Arial"/>
          <w:sz w:val="22"/>
          <w:szCs w:val="22"/>
        </w:rPr>
        <w:t xml:space="preserve"> attendance and participation is required at </w:t>
      </w:r>
      <w:r w:rsidRPr="006265CD">
        <w:rPr>
          <w:rFonts w:ascii="Calibri" w:hAnsi="Calibri" w:cs="Arial"/>
          <w:sz w:val="22"/>
          <w:szCs w:val="22"/>
        </w:rPr>
        <w:t xml:space="preserve">all monthly KL2 Seminar Series meetings, </w:t>
      </w:r>
      <w:r w:rsidR="00754C14" w:rsidRPr="006265CD">
        <w:rPr>
          <w:rFonts w:ascii="Calibri" w:hAnsi="Calibri" w:cs="Arial"/>
          <w:sz w:val="22"/>
          <w:szCs w:val="22"/>
        </w:rPr>
        <w:t xml:space="preserve">monthly </w:t>
      </w:r>
      <w:r w:rsidRPr="006265CD">
        <w:rPr>
          <w:rFonts w:ascii="Calibri" w:hAnsi="Calibri" w:cs="Arial"/>
          <w:sz w:val="22"/>
          <w:szCs w:val="22"/>
        </w:rPr>
        <w:t>Work In Progress</w:t>
      </w:r>
      <w:r w:rsidR="006330E3" w:rsidRPr="006265CD">
        <w:rPr>
          <w:rFonts w:ascii="Calibri" w:hAnsi="Calibri" w:cs="Arial"/>
          <w:sz w:val="22"/>
          <w:szCs w:val="22"/>
        </w:rPr>
        <w:t xml:space="preserve"> </w:t>
      </w:r>
      <w:r w:rsidR="00DD7F86" w:rsidRPr="006265CD">
        <w:rPr>
          <w:rFonts w:ascii="Calibri" w:hAnsi="Calibri" w:cs="Arial"/>
          <w:sz w:val="22"/>
          <w:szCs w:val="22"/>
        </w:rPr>
        <w:t>p</w:t>
      </w:r>
      <w:r w:rsidRPr="006265CD">
        <w:rPr>
          <w:rFonts w:ascii="Calibri" w:hAnsi="Calibri" w:cs="Arial"/>
          <w:sz w:val="22"/>
          <w:szCs w:val="22"/>
        </w:rPr>
        <w:t xml:space="preserve">resentations, and </w:t>
      </w:r>
      <w:r w:rsidR="00754C14" w:rsidRPr="006265CD">
        <w:rPr>
          <w:rFonts w:ascii="Calibri" w:hAnsi="Calibri" w:cs="Arial"/>
          <w:sz w:val="22"/>
          <w:szCs w:val="22"/>
        </w:rPr>
        <w:t xml:space="preserve">quarterly </w:t>
      </w:r>
      <w:r w:rsidRPr="006265CD">
        <w:rPr>
          <w:rFonts w:ascii="Calibri" w:hAnsi="Calibri" w:cs="Arial"/>
          <w:sz w:val="22"/>
          <w:szCs w:val="22"/>
        </w:rPr>
        <w:t>K</w:t>
      </w:r>
      <w:r w:rsidR="00DD7F86" w:rsidRPr="006265CD">
        <w:rPr>
          <w:rFonts w:ascii="Calibri" w:hAnsi="Calibri" w:cs="Arial"/>
          <w:sz w:val="22"/>
          <w:szCs w:val="22"/>
        </w:rPr>
        <w:t xml:space="preserve"> </w:t>
      </w:r>
      <w:r w:rsidRPr="006265CD">
        <w:rPr>
          <w:rFonts w:ascii="Calibri" w:hAnsi="Calibri" w:cs="Arial"/>
          <w:sz w:val="22"/>
          <w:szCs w:val="22"/>
        </w:rPr>
        <w:t>Club Meetings.</w:t>
      </w:r>
    </w:p>
    <w:p w:rsidR="008B6F76" w:rsidRPr="006265CD" w:rsidRDefault="008B6F76" w:rsidP="007923C6">
      <w:pPr>
        <w:numPr>
          <w:ilvl w:val="0"/>
          <w:numId w:val="37"/>
        </w:numPr>
        <w:spacing w:before="100" w:beforeAutospacing="1" w:after="100" w:afterAutospacing="1"/>
        <w:rPr>
          <w:rFonts w:ascii="Calibri" w:hAnsi="Calibri" w:cs="Arial"/>
          <w:sz w:val="22"/>
          <w:szCs w:val="22"/>
        </w:rPr>
      </w:pPr>
      <w:r w:rsidRPr="006265CD">
        <w:rPr>
          <w:rFonts w:ascii="Calibri" w:hAnsi="Calibri" w:cs="Arial"/>
          <w:b/>
          <w:sz w:val="22"/>
          <w:szCs w:val="22"/>
        </w:rPr>
        <w:t>RCR Training:</w:t>
      </w:r>
      <w:r w:rsidR="00997691" w:rsidRPr="006265CD">
        <w:rPr>
          <w:rFonts w:ascii="Calibri" w:hAnsi="Calibri" w:cs="Arial"/>
          <w:b/>
          <w:sz w:val="22"/>
          <w:szCs w:val="22"/>
        </w:rPr>
        <w:t xml:space="preserve"> </w:t>
      </w:r>
      <w:r w:rsidRPr="006265CD">
        <w:rPr>
          <w:rFonts w:ascii="Calibri" w:hAnsi="Calibri" w:cs="Arial"/>
          <w:sz w:val="22"/>
          <w:szCs w:val="22"/>
        </w:rPr>
        <w:t xml:space="preserve"> </w:t>
      </w:r>
      <w:r w:rsidR="007E73AA" w:rsidRPr="006265CD">
        <w:rPr>
          <w:rFonts w:ascii="Calibri" w:hAnsi="Calibri" w:cs="Arial"/>
          <w:sz w:val="22"/>
          <w:szCs w:val="22"/>
        </w:rPr>
        <w:t>Scholars must complete the NIH requirement of Responsible Conduct of Research training within the two-year award period.</w:t>
      </w:r>
    </w:p>
    <w:p w:rsidR="00DA1A8E" w:rsidRPr="006265CD" w:rsidRDefault="00DA1A8E" w:rsidP="007923C6">
      <w:pPr>
        <w:numPr>
          <w:ilvl w:val="0"/>
          <w:numId w:val="37"/>
        </w:numPr>
        <w:spacing w:before="100" w:beforeAutospacing="1" w:after="100" w:afterAutospacing="1"/>
        <w:rPr>
          <w:rFonts w:ascii="Calibri" w:hAnsi="Calibri" w:cs="Arial"/>
          <w:sz w:val="22"/>
          <w:szCs w:val="22"/>
        </w:rPr>
      </w:pPr>
      <w:r w:rsidRPr="006265CD">
        <w:rPr>
          <w:rFonts w:ascii="Calibri" w:hAnsi="Calibri" w:cs="Arial"/>
          <w:b/>
          <w:bCs/>
          <w:sz w:val="22"/>
          <w:szCs w:val="22"/>
        </w:rPr>
        <w:t>Changes in Scope:</w:t>
      </w:r>
      <w:r w:rsidRPr="006265CD">
        <w:rPr>
          <w:rFonts w:ascii="Calibri" w:hAnsi="Calibri" w:cs="Arial"/>
          <w:sz w:val="22"/>
          <w:szCs w:val="22"/>
        </w:rPr>
        <w:t xml:space="preserve"> Changes in the scope of work, mentor changes, and significant budget changes must be approved in writing by the TRI</w:t>
      </w:r>
      <w:r w:rsidR="0012559E" w:rsidRPr="006265CD">
        <w:rPr>
          <w:rFonts w:ascii="Calibri" w:hAnsi="Calibri" w:cs="Arial"/>
          <w:sz w:val="22"/>
          <w:szCs w:val="22"/>
        </w:rPr>
        <w:t xml:space="preserve"> Director</w:t>
      </w:r>
      <w:r w:rsidRPr="006265CD">
        <w:rPr>
          <w:rFonts w:ascii="Calibri" w:hAnsi="Calibri" w:cs="Arial"/>
          <w:sz w:val="22"/>
          <w:szCs w:val="22"/>
        </w:rPr>
        <w:t>. The Scholar must notify TRI in writing if they are unable to complete the project and must terminate the award.</w:t>
      </w:r>
    </w:p>
    <w:p w:rsidR="00DA1A8E" w:rsidRPr="006265CD" w:rsidRDefault="00DA1A8E" w:rsidP="007923C6">
      <w:pPr>
        <w:numPr>
          <w:ilvl w:val="0"/>
          <w:numId w:val="37"/>
        </w:numPr>
        <w:spacing w:before="100" w:beforeAutospacing="1" w:after="100" w:afterAutospacing="1"/>
        <w:rPr>
          <w:rFonts w:ascii="Calibri" w:hAnsi="Calibri" w:cs="Arial"/>
          <w:sz w:val="22"/>
          <w:szCs w:val="22"/>
        </w:rPr>
      </w:pPr>
      <w:r w:rsidRPr="006265CD">
        <w:rPr>
          <w:rFonts w:ascii="Calibri" w:hAnsi="Calibri" w:cs="Arial"/>
          <w:b/>
          <w:bCs/>
          <w:sz w:val="22"/>
          <w:szCs w:val="22"/>
        </w:rPr>
        <w:t>Compliance:</w:t>
      </w:r>
      <w:r w:rsidRPr="006265CD">
        <w:rPr>
          <w:rFonts w:ascii="Calibri" w:hAnsi="Calibri" w:cs="Arial"/>
          <w:sz w:val="22"/>
          <w:szCs w:val="22"/>
        </w:rPr>
        <w:t xml:space="preserve"> Scholar</w:t>
      </w:r>
      <w:r w:rsidR="0012559E" w:rsidRPr="006265CD">
        <w:rPr>
          <w:rFonts w:ascii="Calibri" w:hAnsi="Calibri" w:cs="Arial"/>
          <w:sz w:val="22"/>
          <w:szCs w:val="22"/>
        </w:rPr>
        <w:t>s</w:t>
      </w:r>
      <w:r w:rsidRPr="006265CD">
        <w:rPr>
          <w:rFonts w:ascii="Calibri" w:hAnsi="Calibri" w:cs="Arial"/>
          <w:sz w:val="22"/>
          <w:szCs w:val="22"/>
        </w:rPr>
        <w:t xml:space="preserve"> must comply with the Health Insurance Portability and Accountability Act (HIPAA) (45 C.F.R. Parts 160 and 164) and other research and confidentiality requirements described in the University of Arkansas for Medical Sciences (UAMS) Administrative Guide.</w:t>
      </w:r>
    </w:p>
    <w:p w:rsidR="00501171" w:rsidRPr="006265CD" w:rsidRDefault="00BC60A3" w:rsidP="007923C6">
      <w:pPr>
        <w:numPr>
          <w:ilvl w:val="0"/>
          <w:numId w:val="37"/>
        </w:numPr>
        <w:autoSpaceDE w:val="0"/>
        <w:autoSpaceDN w:val="0"/>
        <w:adjustRightInd w:val="0"/>
        <w:rPr>
          <w:rFonts w:ascii="Calibri" w:hAnsi="Calibri" w:cs="Arial"/>
          <w:sz w:val="22"/>
          <w:szCs w:val="22"/>
        </w:rPr>
      </w:pPr>
      <w:r w:rsidRPr="006265CD">
        <w:rPr>
          <w:rFonts w:ascii="Calibri" w:hAnsi="Calibri" w:cs="Arial"/>
          <w:b/>
          <w:color w:val="000000"/>
          <w:sz w:val="22"/>
          <w:szCs w:val="22"/>
        </w:rPr>
        <w:t>Regulatory Approval:</w:t>
      </w:r>
      <w:r w:rsidRPr="006265CD">
        <w:rPr>
          <w:rFonts w:ascii="Calibri" w:hAnsi="Calibri" w:cs="Arial"/>
          <w:color w:val="000000"/>
          <w:sz w:val="22"/>
          <w:szCs w:val="22"/>
        </w:rPr>
        <w:t xml:space="preserve"> Scholar</w:t>
      </w:r>
      <w:r w:rsidR="0012559E" w:rsidRPr="006265CD">
        <w:rPr>
          <w:rFonts w:ascii="Calibri" w:hAnsi="Calibri" w:cs="Arial"/>
          <w:color w:val="000000"/>
          <w:sz w:val="22"/>
          <w:szCs w:val="22"/>
        </w:rPr>
        <w:t>s</w:t>
      </w:r>
      <w:r w:rsidRPr="006265CD">
        <w:rPr>
          <w:rFonts w:ascii="Calibri" w:hAnsi="Calibri" w:cs="Arial"/>
          <w:color w:val="000000"/>
          <w:sz w:val="22"/>
          <w:szCs w:val="22"/>
        </w:rPr>
        <w:t xml:space="preserve"> must provide</w:t>
      </w:r>
      <w:r w:rsidR="00501171" w:rsidRPr="006265CD">
        <w:rPr>
          <w:rFonts w:ascii="Calibri" w:hAnsi="Calibri" w:cs="Arial"/>
          <w:color w:val="000000"/>
          <w:sz w:val="22"/>
          <w:szCs w:val="22"/>
        </w:rPr>
        <w:t xml:space="preserve"> current </w:t>
      </w:r>
      <w:r w:rsidRPr="006265CD">
        <w:rPr>
          <w:rFonts w:ascii="Calibri" w:hAnsi="Calibri" w:cs="Arial"/>
          <w:color w:val="000000"/>
          <w:sz w:val="22"/>
          <w:szCs w:val="22"/>
        </w:rPr>
        <w:t>documentation of all necessary regulatory approvals (e.g., Institutional Review Board (IRB) and Department of Occupational Health and Safet</w:t>
      </w:r>
      <w:r w:rsidR="009B6C51">
        <w:rPr>
          <w:rFonts w:ascii="Calibri" w:hAnsi="Calibri" w:cs="Arial"/>
          <w:color w:val="000000"/>
          <w:sz w:val="22"/>
          <w:szCs w:val="22"/>
        </w:rPr>
        <w:t>y</w:t>
      </w:r>
      <w:r w:rsidRPr="006265CD">
        <w:rPr>
          <w:rFonts w:ascii="Calibri" w:hAnsi="Calibri" w:cs="Arial"/>
          <w:color w:val="000000"/>
          <w:sz w:val="22"/>
          <w:szCs w:val="22"/>
        </w:rPr>
        <w:t>)</w:t>
      </w:r>
      <w:r w:rsidR="000139AC" w:rsidRPr="006265CD">
        <w:rPr>
          <w:rFonts w:ascii="Calibri" w:hAnsi="Calibri" w:cs="Arial"/>
          <w:color w:val="000000"/>
          <w:sz w:val="22"/>
          <w:szCs w:val="22"/>
        </w:rPr>
        <w:t xml:space="preserve">. </w:t>
      </w:r>
    </w:p>
    <w:p w:rsidR="00BC60A3" w:rsidRPr="006265CD" w:rsidRDefault="00501171" w:rsidP="007923C6">
      <w:pPr>
        <w:numPr>
          <w:ilvl w:val="0"/>
          <w:numId w:val="37"/>
        </w:numPr>
        <w:autoSpaceDE w:val="0"/>
        <w:autoSpaceDN w:val="0"/>
        <w:adjustRightInd w:val="0"/>
        <w:rPr>
          <w:rFonts w:ascii="Calibri" w:hAnsi="Calibri" w:cs="Arial"/>
          <w:sz w:val="22"/>
          <w:szCs w:val="22"/>
        </w:rPr>
      </w:pPr>
      <w:r w:rsidRPr="006265CD">
        <w:rPr>
          <w:rFonts w:ascii="Calibri" w:hAnsi="Calibri" w:cs="Arial"/>
          <w:b/>
          <w:sz w:val="22"/>
          <w:szCs w:val="22"/>
        </w:rPr>
        <w:t xml:space="preserve">Progress Reports: </w:t>
      </w:r>
      <w:r w:rsidR="0012559E" w:rsidRPr="006265CD">
        <w:rPr>
          <w:rFonts w:ascii="Calibri" w:hAnsi="Calibri" w:cs="Arial"/>
          <w:b/>
          <w:sz w:val="22"/>
          <w:szCs w:val="22"/>
        </w:rPr>
        <w:t xml:space="preserve"> </w:t>
      </w:r>
      <w:r w:rsidR="00BC60A3" w:rsidRPr="006265CD">
        <w:rPr>
          <w:rFonts w:ascii="Calibri" w:hAnsi="Calibri" w:cs="Arial"/>
          <w:sz w:val="22"/>
          <w:szCs w:val="22"/>
        </w:rPr>
        <w:t>Scholar</w:t>
      </w:r>
      <w:r w:rsidR="0012559E" w:rsidRPr="006265CD">
        <w:rPr>
          <w:rFonts w:ascii="Calibri" w:hAnsi="Calibri" w:cs="Arial"/>
          <w:sz w:val="22"/>
          <w:szCs w:val="22"/>
        </w:rPr>
        <w:t>s are</w:t>
      </w:r>
      <w:r w:rsidR="00BC60A3" w:rsidRPr="006265CD">
        <w:rPr>
          <w:rFonts w:ascii="Calibri" w:hAnsi="Calibri" w:cs="Arial"/>
          <w:sz w:val="22"/>
          <w:szCs w:val="22"/>
        </w:rPr>
        <w:t xml:space="preserve"> required to provide quarterly progress reports providing updates on research progress, coursework, mentor meetings, RCR training, etc.  </w:t>
      </w:r>
      <w:r w:rsidR="0015116F" w:rsidRPr="006265CD">
        <w:rPr>
          <w:rFonts w:ascii="Calibri" w:hAnsi="Calibri" w:cs="Arial"/>
          <w:sz w:val="22"/>
          <w:szCs w:val="22"/>
        </w:rPr>
        <w:t xml:space="preserve">A report from the </w:t>
      </w:r>
      <w:r w:rsidR="000B4F8A" w:rsidRPr="006265CD">
        <w:rPr>
          <w:rFonts w:ascii="Calibri" w:hAnsi="Calibri" w:cs="Arial"/>
          <w:sz w:val="22"/>
          <w:szCs w:val="22"/>
        </w:rPr>
        <w:t>p</w:t>
      </w:r>
      <w:r w:rsidR="0015116F" w:rsidRPr="006265CD">
        <w:rPr>
          <w:rFonts w:ascii="Calibri" w:hAnsi="Calibri" w:cs="Arial"/>
          <w:sz w:val="22"/>
          <w:szCs w:val="22"/>
        </w:rPr>
        <w:t xml:space="preserve">rimary </w:t>
      </w:r>
      <w:r w:rsidR="000B4F8A" w:rsidRPr="006265CD">
        <w:rPr>
          <w:rFonts w:ascii="Calibri" w:hAnsi="Calibri" w:cs="Arial"/>
          <w:sz w:val="22"/>
          <w:szCs w:val="22"/>
        </w:rPr>
        <w:t xml:space="preserve">mentor </w:t>
      </w:r>
      <w:r w:rsidR="0015116F" w:rsidRPr="006265CD">
        <w:rPr>
          <w:rFonts w:ascii="Calibri" w:hAnsi="Calibri" w:cs="Arial"/>
          <w:sz w:val="22"/>
          <w:szCs w:val="22"/>
        </w:rPr>
        <w:t xml:space="preserve">on behalf of the mentoring team will be included. </w:t>
      </w:r>
      <w:r w:rsidR="00BC60A3" w:rsidRPr="006265CD">
        <w:rPr>
          <w:rFonts w:ascii="Calibri" w:hAnsi="Calibri" w:cs="Arial"/>
          <w:sz w:val="22"/>
          <w:szCs w:val="22"/>
        </w:rPr>
        <w:t xml:space="preserve">The </w:t>
      </w:r>
      <w:r w:rsidR="00FD7AA2">
        <w:rPr>
          <w:rFonts w:ascii="Calibri" w:hAnsi="Calibri" w:cs="Arial"/>
          <w:sz w:val="22"/>
          <w:szCs w:val="22"/>
        </w:rPr>
        <w:t>p</w:t>
      </w:r>
      <w:r w:rsidR="00BC60A3" w:rsidRPr="006265CD">
        <w:rPr>
          <w:rFonts w:ascii="Calibri" w:hAnsi="Calibri" w:cs="Arial"/>
          <w:sz w:val="22"/>
          <w:szCs w:val="22"/>
        </w:rPr>
        <w:t xml:space="preserve">rogram </w:t>
      </w:r>
      <w:r w:rsidR="00FD7AA2">
        <w:rPr>
          <w:rFonts w:ascii="Calibri" w:hAnsi="Calibri" w:cs="Arial"/>
          <w:sz w:val="22"/>
          <w:szCs w:val="22"/>
        </w:rPr>
        <w:t>m</w:t>
      </w:r>
      <w:r w:rsidR="00BC60A3" w:rsidRPr="006265CD">
        <w:rPr>
          <w:rFonts w:ascii="Calibri" w:hAnsi="Calibri" w:cs="Arial"/>
          <w:sz w:val="22"/>
          <w:szCs w:val="22"/>
        </w:rPr>
        <w:t xml:space="preserve">anager will email the </w:t>
      </w:r>
      <w:r w:rsidR="000B4F8A" w:rsidRPr="006265CD">
        <w:rPr>
          <w:rFonts w:ascii="Calibri" w:hAnsi="Calibri" w:cs="Arial"/>
          <w:sz w:val="22"/>
          <w:szCs w:val="22"/>
        </w:rPr>
        <w:t xml:space="preserve">Scholar </w:t>
      </w:r>
      <w:r w:rsidR="00BC60A3" w:rsidRPr="006265CD">
        <w:rPr>
          <w:rFonts w:ascii="Calibri" w:hAnsi="Calibri" w:cs="Arial"/>
          <w:sz w:val="22"/>
          <w:szCs w:val="22"/>
        </w:rPr>
        <w:t xml:space="preserve">a progress </w:t>
      </w:r>
      <w:r w:rsidR="00BC60A3" w:rsidRPr="006265CD">
        <w:rPr>
          <w:rFonts w:ascii="Calibri" w:hAnsi="Calibri" w:cs="Arial"/>
          <w:sz w:val="22"/>
          <w:szCs w:val="22"/>
        </w:rPr>
        <w:lastRenderedPageBreak/>
        <w:t xml:space="preserve">report form, which is due within seven business days of receipt. Depending on the progress in achieving appropriate milestones, </w:t>
      </w:r>
      <w:r w:rsidR="00FC7B28" w:rsidRPr="006265CD">
        <w:rPr>
          <w:rFonts w:ascii="Calibri" w:hAnsi="Calibri" w:cs="Arial"/>
          <w:sz w:val="22"/>
          <w:szCs w:val="22"/>
        </w:rPr>
        <w:t xml:space="preserve">a </w:t>
      </w:r>
      <w:r w:rsidR="00BC60A3" w:rsidRPr="006265CD">
        <w:rPr>
          <w:rFonts w:ascii="Calibri" w:hAnsi="Calibri" w:cs="Arial"/>
          <w:sz w:val="22"/>
          <w:szCs w:val="22"/>
        </w:rPr>
        <w:t>Scholar could be required to submit additional progress reports.</w:t>
      </w:r>
    </w:p>
    <w:p w:rsidR="00853938" w:rsidRPr="006265CD" w:rsidRDefault="00853938" w:rsidP="007923C6">
      <w:pPr>
        <w:numPr>
          <w:ilvl w:val="0"/>
          <w:numId w:val="37"/>
        </w:numPr>
        <w:autoSpaceDE w:val="0"/>
        <w:autoSpaceDN w:val="0"/>
        <w:adjustRightInd w:val="0"/>
        <w:rPr>
          <w:rFonts w:ascii="Calibri" w:hAnsi="Calibri" w:cs="Arial"/>
          <w:sz w:val="22"/>
          <w:szCs w:val="22"/>
        </w:rPr>
      </w:pPr>
      <w:r w:rsidRPr="006265CD">
        <w:rPr>
          <w:rFonts w:ascii="Calibri" w:hAnsi="Calibri" w:cs="Arial"/>
          <w:b/>
          <w:sz w:val="22"/>
          <w:szCs w:val="22"/>
        </w:rPr>
        <w:t>Final Report:</w:t>
      </w:r>
      <w:r w:rsidRPr="006265CD">
        <w:rPr>
          <w:rFonts w:ascii="Calibri" w:hAnsi="Calibri" w:cs="Arial"/>
          <w:sz w:val="22"/>
          <w:szCs w:val="22"/>
        </w:rPr>
        <w:t xml:space="preserve">  A final research report and a final expenditure report are due within 60 days following the close of the grant term.</w:t>
      </w:r>
    </w:p>
    <w:p w:rsidR="00A50707" w:rsidRPr="008D5A3B" w:rsidRDefault="00501171" w:rsidP="007923C6">
      <w:pPr>
        <w:numPr>
          <w:ilvl w:val="0"/>
          <w:numId w:val="37"/>
        </w:numPr>
        <w:autoSpaceDE w:val="0"/>
        <w:autoSpaceDN w:val="0"/>
        <w:adjustRightInd w:val="0"/>
        <w:rPr>
          <w:rFonts w:ascii="Calibri" w:hAnsi="Calibri" w:cs="Arial"/>
          <w:sz w:val="22"/>
          <w:szCs w:val="22"/>
        </w:rPr>
      </w:pPr>
      <w:r w:rsidRPr="006265CD">
        <w:rPr>
          <w:rFonts w:ascii="Calibri" w:hAnsi="Calibri" w:cs="Arial"/>
          <w:b/>
          <w:sz w:val="22"/>
          <w:szCs w:val="22"/>
        </w:rPr>
        <w:t>Annual Report</w:t>
      </w:r>
      <w:r w:rsidR="0015116F" w:rsidRPr="006265CD">
        <w:rPr>
          <w:rFonts w:ascii="Calibri" w:hAnsi="Calibri" w:cs="Arial"/>
          <w:b/>
          <w:sz w:val="22"/>
          <w:szCs w:val="22"/>
        </w:rPr>
        <w:t>s</w:t>
      </w:r>
      <w:r w:rsidRPr="006265CD">
        <w:rPr>
          <w:rFonts w:ascii="Calibri" w:hAnsi="Calibri" w:cs="Arial"/>
          <w:b/>
          <w:sz w:val="22"/>
          <w:szCs w:val="22"/>
        </w:rPr>
        <w:t>:</w:t>
      </w:r>
      <w:r w:rsidRPr="006265CD">
        <w:rPr>
          <w:rFonts w:ascii="Calibri" w:hAnsi="Calibri" w:cs="Arial"/>
          <w:sz w:val="22"/>
          <w:szCs w:val="22"/>
        </w:rPr>
        <w:t xml:space="preserve">  </w:t>
      </w:r>
      <w:r w:rsidR="0015116F" w:rsidRPr="006265CD">
        <w:rPr>
          <w:rFonts w:ascii="Calibri" w:hAnsi="Calibri" w:cs="Arial"/>
          <w:sz w:val="22"/>
          <w:szCs w:val="22"/>
        </w:rPr>
        <w:t>Scholars are required to submit progress reports a</w:t>
      </w:r>
      <w:r w:rsidR="0015116F" w:rsidRPr="006265CD">
        <w:rPr>
          <w:rFonts w:ascii="Calibri" w:eastAsia="Calibri" w:hAnsi="Calibri" w:cs="Arial"/>
          <w:sz w:val="22"/>
          <w:szCs w:val="22"/>
        </w:rPr>
        <w:t>nnually for the two years following the project completion dat</w:t>
      </w:r>
      <w:r w:rsidR="00853938" w:rsidRPr="006265CD">
        <w:rPr>
          <w:rFonts w:ascii="Calibri" w:eastAsia="Calibri" w:hAnsi="Calibri" w:cs="Arial"/>
          <w:sz w:val="22"/>
          <w:szCs w:val="22"/>
        </w:rPr>
        <w:t>e.</w:t>
      </w:r>
    </w:p>
    <w:p w:rsidR="008D5A3B" w:rsidRPr="006265CD" w:rsidRDefault="008D5A3B" w:rsidP="007923C6">
      <w:pPr>
        <w:numPr>
          <w:ilvl w:val="0"/>
          <w:numId w:val="37"/>
        </w:numPr>
        <w:autoSpaceDE w:val="0"/>
        <w:autoSpaceDN w:val="0"/>
        <w:adjustRightInd w:val="0"/>
        <w:rPr>
          <w:rFonts w:ascii="Calibri" w:hAnsi="Calibri" w:cs="Arial"/>
          <w:sz w:val="22"/>
          <w:szCs w:val="22"/>
        </w:rPr>
      </w:pPr>
      <w:r>
        <w:rPr>
          <w:rFonts w:ascii="Calibri" w:hAnsi="Calibri" w:cs="Arial"/>
          <w:b/>
          <w:sz w:val="22"/>
          <w:szCs w:val="22"/>
        </w:rPr>
        <w:t xml:space="preserve">Mentor/Mentee Contract:  </w:t>
      </w:r>
      <w:r w:rsidRPr="008D5A3B">
        <w:rPr>
          <w:rFonts w:ascii="Calibri" w:hAnsi="Calibri" w:cs="Arial"/>
          <w:sz w:val="22"/>
          <w:szCs w:val="22"/>
        </w:rPr>
        <w:t>Scholars must sign a Mentor/Mentee contract, and m</w:t>
      </w:r>
      <w:r w:rsidRPr="008D5A3B">
        <w:rPr>
          <w:rFonts w:ascii="Calibri" w:hAnsi="Calibri" w:cs="Arial"/>
          <w:color w:val="000000"/>
          <w:sz w:val="22"/>
          <w:szCs w:val="22"/>
        </w:rPr>
        <w:t>eet with their prim</w:t>
      </w:r>
      <w:r>
        <w:rPr>
          <w:rFonts w:ascii="Calibri" w:hAnsi="Calibri" w:cs="Arial"/>
          <w:color w:val="000000"/>
          <w:sz w:val="22"/>
          <w:szCs w:val="22"/>
        </w:rPr>
        <w:t>ary mentor</w:t>
      </w:r>
      <w:r w:rsidRPr="006265CD">
        <w:rPr>
          <w:rFonts w:ascii="Calibri" w:hAnsi="Calibri" w:cs="Arial"/>
          <w:color w:val="000000"/>
          <w:sz w:val="22"/>
          <w:szCs w:val="22"/>
        </w:rPr>
        <w:t xml:space="preserve"> at least weekly</w:t>
      </w:r>
      <w:r>
        <w:rPr>
          <w:rFonts w:ascii="Calibri" w:hAnsi="Calibri" w:cs="Arial"/>
          <w:color w:val="000000"/>
          <w:sz w:val="22"/>
          <w:szCs w:val="22"/>
        </w:rPr>
        <w:t xml:space="preserve"> for the duration of their KL2 P</w:t>
      </w:r>
      <w:r w:rsidRPr="006265CD">
        <w:rPr>
          <w:rFonts w:ascii="Calibri" w:hAnsi="Calibri" w:cs="Arial"/>
          <w:color w:val="000000"/>
          <w:sz w:val="22"/>
          <w:szCs w:val="22"/>
        </w:rPr>
        <w:t>rogram.</w:t>
      </w:r>
      <w:r>
        <w:rPr>
          <w:rFonts w:ascii="Calibri" w:hAnsi="Calibri" w:cs="Arial"/>
          <w:color w:val="000000"/>
          <w:sz w:val="22"/>
          <w:szCs w:val="22"/>
        </w:rPr>
        <w:t xml:space="preserve"> </w:t>
      </w:r>
      <w:r w:rsidRPr="006265CD">
        <w:rPr>
          <w:rFonts w:ascii="Calibri" w:hAnsi="Calibri" w:cs="Arial"/>
          <w:color w:val="000000"/>
          <w:sz w:val="22"/>
          <w:szCs w:val="22"/>
        </w:rPr>
        <w:t xml:space="preserve">  </w:t>
      </w:r>
    </w:p>
    <w:p w:rsidR="00246058" w:rsidRPr="006265CD" w:rsidRDefault="00FE5060" w:rsidP="007923C6">
      <w:pPr>
        <w:numPr>
          <w:ilvl w:val="0"/>
          <w:numId w:val="37"/>
        </w:numPr>
        <w:autoSpaceDE w:val="0"/>
        <w:autoSpaceDN w:val="0"/>
        <w:adjustRightInd w:val="0"/>
        <w:rPr>
          <w:rFonts w:ascii="Calibri" w:hAnsi="Calibri" w:cs="Arial"/>
          <w:sz w:val="22"/>
          <w:szCs w:val="22"/>
        </w:rPr>
      </w:pPr>
      <w:r w:rsidRPr="006265CD">
        <w:rPr>
          <w:rFonts w:ascii="Calibri" w:hAnsi="Calibri" w:cs="Arial"/>
          <w:b/>
          <w:sz w:val="22"/>
          <w:szCs w:val="22"/>
        </w:rPr>
        <w:t>Individualized Career Development Plan:</w:t>
      </w:r>
      <w:r w:rsidRPr="006265CD">
        <w:rPr>
          <w:rFonts w:ascii="Calibri" w:hAnsi="Calibri" w:cs="Arial"/>
          <w:sz w:val="22"/>
          <w:szCs w:val="22"/>
        </w:rPr>
        <w:t xml:space="preserve"> </w:t>
      </w:r>
      <w:r w:rsidR="00FF3F23" w:rsidRPr="006265CD">
        <w:rPr>
          <w:rFonts w:ascii="Calibri" w:hAnsi="Calibri" w:cs="Arial"/>
          <w:bCs/>
          <w:color w:val="000000"/>
          <w:sz w:val="22"/>
          <w:szCs w:val="22"/>
        </w:rPr>
        <w:t>Scholars must meet with the KL2 Co-Directors and mentoring team</w:t>
      </w:r>
      <w:r w:rsidR="00246058" w:rsidRPr="006265CD">
        <w:rPr>
          <w:rFonts w:ascii="Calibri" w:hAnsi="Calibri" w:cs="Arial"/>
          <w:bCs/>
          <w:color w:val="000000"/>
          <w:sz w:val="22"/>
          <w:szCs w:val="22"/>
        </w:rPr>
        <w:t xml:space="preserve"> bi-annually </w:t>
      </w:r>
      <w:r w:rsidR="00FF3F23" w:rsidRPr="006265CD">
        <w:rPr>
          <w:rFonts w:ascii="Calibri" w:hAnsi="Calibri" w:cs="Arial"/>
          <w:bCs/>
          <w:color w:val="000000"/>
          <w:sz w:val="22"/>
          <w:szCs w:val="22"/>
        </w:rPr>
        <w:t>to review the</w:t>
      </w:r>
      <w:r w:rsidR="0015116F" w:rsidRPr="006265CD">
        <w:rPr>
          <w:rFonts w:ascii="Calibri" w:hAnsi="Calibri" w:cs="Arial"/>
          <w:bCs/>
          <w:color w:val="000000"/>
          <w:sz w:val="22"/>
          <w:szCs w:val="22"/>
        </w:rPr>
        <w:t>ir</w:t>
      </w:r>
      <w:r w:rsidR="00FF3F23" w:rsidRPr="006265CD">
        <w:rPr>
          <w:rFonts w:ascii="Calibri" w:hAnsi="Calibri" w:cs="Arial"/>
          <w:bCs/>
          <w:color w:val="000000"/>
          <w:sz w:val="22"/>
          <w:szCs w:val="22"/>
        </w:rPr>
        <w:t xml:space="preserve"> IDP plan and progress in meeting goals of the plan, </w:t>
      </w:r>
      <w:r w:rsidR="0015116F" w:rsidRPr="006265CD">
        <w:rPr>
          <w:rFonts w:ascii="Calibri" w:hAnsi="Calibri" w:cs="Arial"/>
          <w:bCs/>
          <w:color w:val="000000"/>
          <w:sz w:val="22"/>
          <w:szCs w:val="22"/>
        </w:rPr>
        <w:t xml:space="preserve">as well as </w:t>
      </w:r>
      <w:r w:rsidR="00FF3F23" w:rsidRPr="006265CD">
        <w:rPr>
          <w:rFonts w:ascii="Calibri" w:hAnsi="Calibri" w:cs="Arial"/>
          <w:bCs/>
          <w:color w:val="000000"/>
          <w:sz w:val="22"/>
          <w:szCs w:val="22"/>
        </w:rPr>
        <w:t>address any problems that may occur.</w:t>
      </w:r>
    </w:p>
    <w:p w:rsidR="00246058" w:rsidRPr="006265CD" w:rsidRDefault="00FE5060" w:rsidP="007923C6">
      <w:pPr>
        <w:numPr>
          <w:ilvl w:val="0"/>
          <w:numId w:val="38"/>
        </w:numPr>
        <w:autoSpaceDE w:val="0"/>
        <w:autoSpaceDN w:val="0"/>
        <w:adjustRightInd w:val="0"/>
        <w:rPr>
          <w:rFonts w:ascii="Calibri" w:hAnsi="Calibri" w:cs="Arial"/>
          <w:sz w:val="22"/>
          <w:szCs w:val="22"/>
        </w:rPr>
      </w:pPr>
      <w:r w:rsidRPr="006265CD">
        <w:rPr>
          <w:rFonts w:ascii="Calibri" w:hAnsi="Calibri" w:cs="Arial"/>
          <w:sz w:val="22"/>
          <w:szCs w:val="22"/>
        </w:rPr>
        <w:t>Scholars must attend two 50-minute consulting sessions with a certified Career Management Coach and Global Career Development Facilitator from the NIH-sponsored IDP Consulting group.</w:t>
      </w:r>
    </w:p>
    <w:p w:rsidR="00FE5060" w:rsidRPr="006265CD" w:rsidRDefault="00FF3F23" w:rsidP="007923C6">
      <w:pPr>
        <w:numPr>
          <w:ilvl w:val="0"/>
          <w:numId w:val="38"/>
        </w:numPr>
        <w:autoSpaceDE w:val="0"/>
        <w:autoSpaceDN w:val="0"/>
        <w:adjustRightInd w:val="0"/>
        <w:rPr>
          <w:rFonts w:ascii="Calibri" w:hAnsi="Calibri" w:cs="Arial"/>
          <w:sz w:val="22"/>
          <w:szCs w:val="22"/>
        </w:rPr>
      </w:pPr>
      <w:r w:rsidRPr="006265CD">
        <w:rPr>
          <w:rFonts w:ascii="Calibri" w:hAnsi="Calibri" w:cs="Arial"/>
          <w:sz w:val="22"/>
          <w:szCs w:val="22"/>
        </w:rPr>
        <w:t xml:space="preserve">In addition, </w:t>
      </w:r>
      <w:r w:rsidR="00FE5060" w:rsidRPr="006265CD">
        <w:rPr>
          <w:rFonts w:ascii="Calibri" w:hAnsi="Calibri" w:cs="Arial"/>
          <w:sz w:val="22"/>
          <w:szCs w:val="22"/>
        </w:rPr>
        <w:t xml:space="preserve">Scholars </w:t>
      </w:r>
      <w:r w:rsidRPr="006265CD">
        <w:rPr>
          <w:rFonts w:ascii="Calibri" w:hAnsi="Calibri" w:cs="Arial"/>
          <w:sz w:val="22"/>
          <w:szCs w:val="22"/>
        </w:rPr>
        <w:t>will</w:t>
      </w:r>
      <w:r w:rsidR="00FE5060" w:rsidRPr="006265CD">
        <w:rPr>
          <w:rFonts w:ascii="Calibri" w:hAnsi="Calibri" w:cs="Arial"/>
          <w:sz w:val="22"/>
          <w:szCs w:val="22"/>
        </w:rPr>
        <w:t xml:space="preserve"> complete a Core Competency Assessment to identify strengths and gaps that will direct ongoing development of a Scholar’s training program.</w:t>
      </w:r>
    </w:p>
    <w:p w:rsidR="00754C14" w:rsidRPr="006265CD" w:rsidRDefault="00754C14" w:rsidP="007923C6">
      <w:pPr>
        <w:numPr>
          <w:ilvl w:val="0"/>
          <w:numId w:val="37"/>
        </w:numPr>
        <w:autoSpaceDE w:val="0"/>
        <w:autoSpaceDN w:val="0"/>
        <w:adjustRightInd w:val="0"/>
        <w:rPr>
          <w:rFonts w:ascii="Calibri" w:hAnsi="Calibri" w:cs="Arial"/>
          <w:sz w:val="22"/>
          <w:szCs w:val="22"/>
        </w:rPr>
      </w:pPr>
      <w:r w:rsidRPr="006265CD">
        <w:rPr>
          <w:rFonts w:ascii="Calibri" w:hAnsi="Calibri" w:cs="Arial"/>
          <w:b/>
          <w:sz w:val="22"/>
          <w:szCs w:val="22"/>
        </w:rPr>
        <w:t>Team Science Training:</w:t>
      </w:r>
      <w:r w:rsidRPr="006265CD">
        <w:rPr>
          <w:rFonts w:ascii="Calibri" w:hAnsi="Calibri" w:cs="Arial"/>
          <w:sz w:val="22"/>
          <w:szCs w:val="22"/>
        </w:rPr>
        <w:t xml:space="preserve"> Scholars must complete Team Science Online Learning Modules and attend TRI-sponsored seminars on team science.</w:t>
      </w:r>
    </w:p>
    <w:p w:rsidR="00FC7B28" w:rsidRPr="006265CD" w:rsidRDefault="00FC7B28" w:rsidP="007923C6">
      <w:pPr>
        <w:numPr>
          <w:ilvl w:val="0"/>
          <w:numId w:val="37"/>
        </w:numPr>
        <w:autoSpaceDE w:val="0"/>
        <w:autoSpaceDN w:val="0"/>
        <w:adjustRightInd w:val="0"/>
        <w:rPr>
          <w:rFonts w:ascii="Calibri" w:hAnsi="Calibri" w:cs="Arial"/>
          <w:sz w:val="22"/>
          <w:szCs w:val="22"/>
        </w:rPr>
      </w:pPr>
      <w:r w:rsidRPr="006265CD">
        <w:rPr>
          <w:rFonts w:ascii="Calibri" w:hAnsi="Calibri" w:cs="Arial"/>
          <w:b/>
          <w:sz w:val="22"/>
          <w:szCs w:val="22"/>
        </w:rPr>
        <w:t>K to R (KTR) Program:</w:t>
      </w:r>
      <w:r w:rsidRPr="006265CD">
        <w:rPr>
          <w:rFonts w:ascii="Calibri" w:hAnsi="Calibri" w:cs="Arial"/>
          <w:sz w:val="22"/>
          <w:szCs w:val="22"/>
        </w:rPr>
        <w:t xml:space="preserve"> Scholars must complete the online K-</w:t>
      </w:r>
      <w:r w:rsidRPr="006265CD">
        <w:rPr>
          <w:rFonts w:ascii="Calibri" w:hAnsi="Calibri" w:cs="Arial"/>
          <w:i/>
          <w:sz w:val="22"/>
          <w:szCs w:val="22"/>
        </w:rPr>
        <w:t>Paseo</w:t>
      </w:r>
      <w:r w:rsidRPr="006265CD">
        <w:rPr>
          <w:rFonts w:ascii="Calibri" w:hAnsi="Calibri" w:cs="Arial"/>
          <w:sz w:val="22"/>
          <w:szCs w:val="22"/>
        </w:rPr>
        <w:t xml:space="preserve"> program, which is an 8-session series that covers each section of a K-grant application in detail.</w:t>
      </w:r>
    </w:p>
    <w:p w:rsidR="00E75C1F" w:rsidRPr="006265CD" w:rsidRDefault="00FC7B28" w:rsidP="007923C6">
      <w:pPr>
        <w:numPr>
          <w:ilvl w:val="0"/>
          <w:numId w:val="37"/>
        </w:numPr>
        <w:autoSpaceDE w:val="0"/>
        <w:autoSpaceDN w:val="0"/>
        <w:adjustRightInd w:val="0"/>
        <w:rPr>
          <w:rFonts w:ascii="Calibri" w:hAnsi="Calibri" w:cs="Arial"/>
          <w:sz w:val="22"/>
          <w:szCs w:val="22"/>
        </w:rPr>
      </w:pPr>
      <w:r w:rsidRPr="006265CD">
        <w:rPr>
          <w:rFonts w:ascii="Calibri" w:hAnsi="Calibri" w:cs="Arial"/>
          <w:b/>
          <w:sz w:val="22"/>
          <w:szCs w:val="22"/>
        </w:rPr>
        <w:t>Extended Career Development Training Options:</w:t>
      </w:r>
      <w:r w:rsidRPr="006265CD">
        <w:rPr>
          <w:rFonts w:ascii="Calibri" w:hAnsi="Calibri" w:cs="Arial"/>
          <w:sz w:val="22"/>
          <w:szCs w:val="22"/>
        </w:rPr>
        <w:t xml:space="preserve">  Scholars must attend a minimum of </w:t>
      </w:r>
      <w:r w:rsidR="00D72354" w:rsidRPr="006265CD">
        <w:rPr>
          <w:rFonts w:ascii="Calibri" w:hAnsi="Calibri" w:cs="Arial"/>
          <w:sz w:val="22"/>
          <w:szCs w:val="22"/>
        </w:rPr>
        <w:t>6 research</w:t>
      </w:r>
      <w:r w:rsidRPr="006265CD">
        <w:rPr>
          <w:rFonts w:ascii="Calibri" w:hAnsi="Calibri" w:cs="Arial"/>
          <w:sz w:val="22"/>
          <w:szCs w:val="22"/>
        </w:rPr>
        <w:t xml:space="preserve"> management and professional development sessions per year.  The menu of available seminars and courses will be listed on the TRI website.</w:t>
      </w:r>
    </w:p>
    <w:p w:rsidR="000E62F1" w:rsidRPr="006265CD" w:rsidRDefault="000E62F1" w:rsidP="007923C6">
      <w:pPr>
        <w:numPr>
          <w:ilvl w:val="0"/>
          <w:numId w:val="37"/>
        </w:numPr>
        <w:spacing w:before="100" w:beforeAutospacing="1" w:after="100" w:afterAutospacing="1"/>
        <w:rPr>
          <w:rFonts w:ascii="Calibri" w:hAnsi="Calibri" w:cs="Arial"/>
          <w:sz w:val="22"/>
          <w:szCs w:val="22"/>
        </w:rPr>
      </w:pPr>
      <w:r w:rsidRPr="006265CD">
        <w:rPr>
          <w:rFonts w:ascii="Calibri" w:hAnsi="Calibri" w:cs="Arial"/>
          <w:b/>
          <w:bCs/>
          <w:sz w:val="22"/>
          <w:szCs w:val="22"/>
        </w:rPr>
        <w:t>Scholarly Expectations:</w:t>
      </w:r>
      <w:r w:rsidRPr="006265CD">
        <w:rPr>
          <w:rFonts w:ascii="Calibri" w:hAnsi="Calibri" w:cs="Arial"/>
          <w:sz w:val="22"/>
          <w:szCs w:val="22"/>
        </w:rPr>
        <w:t xml:space="preserve"> As part of the successful execution of the project,</w:t>
      </w:r>
      <w:r w:rsidR="00C703AE" w:rsidRPr="006265CD">
        <w:rPr>
          <w:rFonts w:ascii="Calibri" w:hAnsi="Calibri" w:cs="Arial"/>
          <w:sz w:val="22"/>
          <w:szCs w:val="22"/>
        </w:rPr>
        <w:t xml:space="preserve"> S</w:t>
      </w:r>
      <w:r w:rsidRPr="006265CD">
        <w:rPr>
          <w:rFonts w:ascii="Calibri" w:hAnsi="Calibri" w:cs="Arial"/>
          <w:sz w:val="22"/>
          <w:szCs w:val="22"/>
        </w:rPr>
        <w:t>cholar</w:t>
      </w:r>
      <w:r w:rsidR="00C703AE" w:rsidRPr="006265CD">
        <w:rPr>
          <w:rFonts w:ascii="Calibri" w:hAnsi="Calibri" w:cs="Arial"/>
          <w:sz w:val="22"/>
          <w:szCs w:val="22"/>
        </w:rPr>
        <w:t>s</w:t>
      </w:r>
      <w:r w:rsidRPr="006265CD">
        <w:rPr>
          <w:rFonts w:ascii="Calibri" w:hAnsi="Calibri" w:cs="Arial"/>
          <w:sz w:val="22"/>
          <w:szCs w:val="22"/>
        </w:rPr>
        <w:t xml:space="preserve"> </w:t>
      </w:r>
      <w:r w:rsidR="00C703AE" w:rsidRPr="006265CD">
        <w:rPr>
          <w:rFonts w:ascii="Calibri" w:hAnsi="Calibri" w:cs="Arial"/>
          <w:sz w:val="22"/>
          <w:szCs w:val="22"/>
        </w:rPr>
        <w:t xml:space="preserve">are </w:t>
      </w:r>
      <w:r w:rsidRPr="006265CD">
        <w:rPr>
          <w:rFonts w:ascii="Calibri" w:hAnsi="Calibri" w:cs="Arial"/>
          <w:sz w:val="22"/>
          <w:szCs w:val="22"/>
        </w:rPr>
        <w:t>expected to submit a</w:t>
      </w:r>
      <w:r w:rsidR="00C703AE" w:rsidRPr="006265CD">
        <w:rPr>
          <w:rFonts w:ascii="Calibri" w:hAnsi="Calibri" w:cs="Arial"/>
          <w:sz w:val="22"/>
          <w:szCs w:val="22"/>
        </w:rPr>
        <w:t xml:space="preserve">t least 3 manuscripts to peer-reviewed scientific journals by the end of year </w:t>
      </w:r>
      <w:r w:rsidR="00BC128B">
        <w:rPr>
          <w:rFonts w:ascii="Calibri" w:hAnsi="Calibri" w:cs="Arial"/>
          <w:sz w:val="22"/>
          <w:szCs w:val="22"/>
        </w:rPr>
        <w:t>two</w:t>
      </w:r>
      <w:r w:rsidR="00BC128B" w:rsidRPr="006265CD">
        <w:rPr>
          <w:rFonts w:ascii="Calibri" w:hAnsi="Calibri" w:cs="Arial"/>
          <w:sz w:val="22"/>
          <w:szCs w:val="22"/>
        </w:rPr>
        <w:t xml:space="preserve"> </w:t>
      </w:r>
      <w:r w:rsidR="00C703AE" w:rsidRPr="006265CD">
        <w:rPr>
          <w:rFonts w:ascii="Calibri" w:hAnsi="Calibri" w:cs="Arial"/>
          <w:sz w:val="22"/>
          <w:szCs w:val="22"/>
        </w:rPr>
        <w:t xml:space="preserve">of the </w:t>
      </w:r>
      <w:r w:rsidR="000F7BF7" w:rsidRPr="006265CD">
        <w:rPr>
          <w:rFonts w:ascii="Calibri" w:hAnsi="Calibri" w:cs="Arial"/>
          <w:sz w:val="22"/>
          <w:szCs w:val="22"/>
        </w:rPr>
        <w:t>KL2 P</w:t>
      </w:r>
      <w:r w:rsidR="00C703AE" w:rsidRPr="006265CD">
        <w:rPr>
          <w:rFonts w:ascii="Calibri" w:hAnsi="Calibri" w:cs="Arial"/>
          <w:sz w:val="22"/>
          <w:szCs w:val="22"/>
        </w:rPr>
        <w:t xml:space="preserve">rogram.  </w:t>
      </w:r>
      <w:r w:rsidR="007E09CD" w:rsidRPr="006265CD">
        <w:rPr>
          <w:rFonts w:ascii="Calibri" w:hAnsi="Calibri" w:cs="Arial"/>
          <w:sz w:val="22"/>
          <w:szCs w:val="22"/>
        </w:rPr>
        <w:t xml:space="preserve">Two should be first or second </w:t>
      </w:r>
      <w:proofErr w:type="gramStart"/>
      <w:r w:rsidR="007E09CD" w:rsidRPr="006265CD">
        <w:rPr>
          <w:rFonts w:ascii="Calibri" w:hAnsi="Calibri" w:cs="Arial"/>
          <w:sz w:val="22"/>
          <w:szCs w:val="22"/>
        </w:rPr>
        <w:t>author,</w:t>
      </w:r>
      <w:proofErr w:type="gramEnd"/>
      <w:r w:rsidR="007E09CD" w:rsidRPr="006265CD">
        <w:rPr>
          <w:rFonts w:ascii="Calibri" w:hAnsi="Calibri" w:cs="Arial"/>
          <w:sz w:val="22"/>
          <w:szCs w:val="22"/>
        </w:rPr>
        <w:t xml:space="preserve"> and </w:t>
      </w:r>
      <w:r w:rsidR="00BC128B">
        <w:rPr>
          <w:rFonts w:ascii="Calibri" w:hAnsi="Calibri" w:cs="Arial"/>
          <w:sz w:val="22"/>
          <w:szCs w:val="22"/>
        </w:rPr>
        <w:t>two</w:t>
      </w:r>
      <w:r w:rsidR="00BC128B" w:rsidRPr="006265CD">
        <w:rPr>
          <w:rFonts w:ascii="Calibri" w:hAnsi="Calibri" w:cs="Arial"/>
          <w:sz w:val="22"/>
          <w:szCs w:val="22"/>
        </w:rPr>
        <w:t xml:space="preserve"> </w:t>
      </w:r>
      <w:r w:rsidR="007E09CD" w:rsidRPr="006265CD">
        <w:rPr>
          <w:rFonts w:ascii="Calibri" w:hAnsi="Calibri" w:cs="Arial"/>
          <w:sz w:val="22"/>
          <w:szCs w:val="22"/>
        </w:rPr>
        <w:t xml:space="preserve">should represent original research.  </w:t>
      </w:r>
      <w:r w:rsidR="00C703AE" w:rsidRPr="006265CD">
        <w:rPr>
          <w:rFonts w:ascii="Calibri" w:hAnsi="Calibri" w:cs="Arial"/>
          <w:sz w:val="22"/>
          <w:szCs w:val="22"/>
        </w:rPr>
        <w:t xml:space="preserve">Depending on a Scholar’s level of experience, a follow-up K- or R- level proposal should be submitted or under </w:t>
      </w:r>
      <w:r w:rsidR="006500E7">
        <w:rPr>
          <w:rFonts w:ascii="Calibri" w:hAnsi="Calibri" w:cs="Arial"/>
          <w:sz w:val="22"/>
          <w:szCs w:val="22"/>
        </w:rPr>
        <w:t>development</w:t>
      </w:r>
      <w:r w:rsidR="006500E7" w:rsidRPr="006265CD">
        <w:rPr>
          <w:rFonts w:ascii="Calibri" w:hAnsi="Calibri" w:cs="Arial"/>
          <w:sz w:val="22"/>
          <w:szCs w:val="22"/>
        </w:rPr>
        <w:t xml:space="preserve"> </w:t>
      </w:r>
      <w:r w:rsidR="00C703AE" w:rsidRPr="006265CD">
        <w:rPr>
          <w:rFonts w:ascii="Calibri" w:hAnsi="Calibri" w:cs="Arial"/>
          <w:sz w:val="22"/>
          <w:szCs w:val="22"/>
        </w:rPr>
        <w:t>by the end of year</w:t>
      </w:r>
      <w:r w:rsidR="00BC128B">
        <w:rPr>
          <w:rFonts w:ascii="Calibri" w:hAnsi="Calibri" w:cs="Arial"/>
          <w:sz w:val="22"/>
          <w:szCs w:val="22"/>
        </w:rPr>
        <w:t xml:space="preserve"> two</w:t>
      </w:r>
      <w:r w:rsidR="00C703AE" w:rsidRPr="006265CD">
        <w:rPr>
          <w:rFonts w:ascii="Calibri" w:hAnsi="Calibri" w:cs="Arial"/>
          <w:sz w:val="22"/>
          <w:szCs w:val="22"/>
        </w:rPr>
        <w:t>.</w:t>
      </w:r>
    </w:p>
    <w:p w:rsidR="00BC60A3" w:rsidRPr="006265CD" w:rsidRDefault="003A4B9C" w:rsidP="007923C6">
      <w:pPr>
        <w:numPr>
          <w:ilvl w:val="0"/>
          <w:numId w:val="37"/>
        </w:numPr>
        <w:spacing w:before="100" w:beforeAutospacing="1" w:after="100" w:afterAutospacing="1"/>
        <w:rPr>
          <w:rFonts w:ascii="Calibri" w:hAnsi="Calibri" w:cs="Arial"/>
          <w:sz w:val="22"/>
          <w:szCs w:val="22"/>
        </w:rPr>
      </w:pPr>
      <w:r w:rsidRPr="006265CD">
        <w:rPr>
          <w:rFonts w:ascii="Calibri" w:hAnsi="Calibri" w:cs="Arial"/>
          <w:b/>
          <w:bCs/>
          <w:sz w:val="22"/>
          <w:szCs w:val="22"/>
        </w:rPr>
        <w:t>TRI Acknowledgments:</w:t>
      </w:r>
      <w:r w:rsidR="00BC60A3" w:rsidRPr="006265CD">
        <w:rPr>
          <w:rFonts w:ascii="Calibri" w:hAnsi="Calibri" w:cs="Arial"/>
          <w:sz w:val="22"/>
          <w:szCs w:val="22"/>
        </w:rPr>
        <w:t xml:space="preserve"> </w:t>
      </w:r>
      <w:r w:rsidR="0012559E" w:rsidRPr="006265CD">
        <w:rPr>
          <w:rFonts w:ascii="Calibri" w:hAnsi="Calibri" w:cs="Arial"/>
          <w:sz w:val="22"/>
          <w:szCs w:val="22"/>
        </w:rPr>
        <w:t>Scholars</w:t>
      </w:r>
      <w:r w:rsidR="00BC60A3" w:rsidRPr="006265CD">
        <w:rPr>
          <w:rFonts w:ascii="Calibri" w:hAnsi="Calibri" w:cs="Arial"/>
          <w:sz w:val="22"/>
          <w:szCs w:val="22"/>
        </w:rPr>
        <w:t xml:space="preserve"> must acknowledge support of TRI and award number</w:t>
      </w:r>
      <w:r w:rsidR="000E62F1" w:rsidRPr="006265CD">
        <w:rPr>
          <w:rFonts w:ascii="Calibri" w:hAnsi="Calibri" w:cs="Arial"/>
          <w:sz w:val="22"/>
          <w:szCs w:val="22"/>
        </w:rPr>
        <w:t>s</w:t>
      </w:r>
      <w:r w:rsidR="00BC60A3" w:rsidRPr="006265CD">
        <w:rPr>
          <w:rFonts w:ascii="Calibri" w:hAnsi="Calibri" w:cs="Arial"/>
          <w:sz w:val="22"/>
          <w:szCs w:val="22"/>
        </w:rPr>
        <w:t xml:space="preserve"> </w:t>
      </w:r>
      <w:r w:rsidR="000E62F1" w:rsidRPr="006265CD">
        <w:rPr>
          <w:rStyle w:val="Strong"/>
          <w:rFonts w:ascii="Calibri" w:hAnsi="Calibri" w:cs="Arial"/>
          <w:b w:val="0"/>
          <w:sz w:val="22"/>
          <w:szCs w:val="22"/>
        </w:rPr>
        <w:t>UL1TR000039</w:t>
      </w:r>
      <w:r w:rsidR="000E62F1" w:rsidRPr="006265CD">
        <w:rPr>
          <w:rFonts w:ascii="Calibri" w:hAnsi="Calibri" w:cs="Arial"/>
          <w:sz w:val="22"/>
          <w:szCs w:val="22"/>
        </w:rPr>
        <w:t xml:space="preserve"> and KL2TR000063</w:t>
      </w:r>
      <w:r w:rsidR="00BC60A3" w:rsidRPr="006265CD">
        <w:rPr>
          <w:rFonts w:ascii="Calibri" w:hAnsi="Calibri" w:cs="Arial"/>
          <w:sz w:val="22"/>
          <w:szCs w:val="22"/>
        </w:rPr>
        <w:t xml:space="preserve"> as the funding source in any news releases, articles, or publications relating to the funded project or its results</w:t>
      </w:r>
      <w:r w:rsidR="009B6C51">
        <w:rPr>
          <w:rFonts w:ascii="Calibri" w:hAnsi="Calibri" w:cs="Arial"/>
          <w:sz w:val="22"/>
          <w:szCs w:val="22"/>
        </w:rPr>
        <w:t>, and a copy of these</w:t>
      </w:r>
      <w:r w:rsidR="00BC60A3" w:rsidRPr="006265CD">
        <w:rPr>
          <w:rFonts w:ascii="Calibri" w:hAnsi="Calibri" w:cs="Arial"/>
          <w:sz w:val="22"/>
          <w:szCs w:val="22"/>
        </w:rPr>
        <w:t xml:space="preserve"> materials must be provided to TRI. </w:t>
      </w:r>
      <w:r w:rsidR="009B6C51">
        <w:rPr>
          <w:rFonts w:ascii="Calibri" w:hAnsi="Calibri" w:cs="Arial"/>
          <w:sz w:val="22"/>
          <w:szCs w:val="22"/>
        </w:rPr>
        <w:t xml:space="preserve"> </w:t>
      </w:r>
      <w:r w:rsidR="00BC60A3" w:rsidRPr="006265CD">
        <w:rPr>
          <w:rFonts w:ascii="Calibri" w:hAnsi="Calibri" w:cs="Arial"/>
          <w:sz w:val="22"/>
          <w:szCs w:val="22"/>
        </w:rPr>
        <w:t xml:space="preserve">Failure to properly acknowledge TRI may result in the </w:t>
      </w:r>
      <w:r w:rsidR="0012559E" w:rsidRPr="006265CD">
        <w:rPr>
          <w:rFonts w:ascii="Calibri" w:hAnsi="Calibri" w:cs="Arial"/>
          <w:sz w:val="22"/>
          <w:szCs w:val="22"/>
        </w:rPr>
        <w:t>scholar</w:t>
      </w:r>
      <w:r w:rsidR="00BC60A3" w:rsidRPr="006265CD">
        <w:rPr>
          <w:rFonts w:ascii="Calibri" w:hAnsi="Calibri" w:cs="Arial"/>
          <w:sz w:val="22"/>
          <w:szCs w:val="22"/>
        </w:rPr>
        <w:t xml:space="preserve"> being ineligible to receive future support from any TRI program. TRI requests that you use the following language when acknowledging studies supported by TRI funding:</w:t>
      </w:r>
    </w:p>
    <w:p w:rsidR="00BC60A3" w:rsidRPr="006265CD" w:rsidRDefault="00BC60A3" w:rsidP="007923C6">
      <w:pPr>
        <w:spacing w:before="100" w:beforeAutospacing="1" w:after="100" w:afterAutospacing="1"/>
        <w:ind w:left="1440" w:right="864"/>
        <w:rPr>
          <w:rFonts w:ascii="Calibri" w:hAnsi="Calibri" w:cs="Arial"/>
          <w:sz w:val="22"/>
          <w:szCs w:val="22"/>
        </w:rPr>
      </w:pPr>
      <w:r w:rsidRPr="006265CD">
        <w:rPr>
          <w:rFonts w:ascii="Calibri" w:hAnsi="Calibri" w:cs="Arial"/>
          <w:sz w:val="22"/>
          <w:szCs w:val="22"/>
        </w:rPr>
        <w:t xml:space="preserve">“The project described was supported by the Translational Research Institute (TRI), grants </w:t>
      </w:r>
      <w:r w:rsidRPr="006265CD">
        <w:rPr>
          <w:rStyle w:val="Strong"/>
          <w:rFonts w:ascii="Calibri" w:hAnsi="Calibri" w:cs="Arial"/>
          <w:sz w:val="22"/>
          <w:szCs w:val="22"/>
        </w:rPr>
        <w:t>UL1TR000039</w:t>
      </w:r>
      <w:r w:rsidRPr="006265CD">
        <w:rPr>
          <w:rFonts w:ascii="Calibri" w:hAnsi="Calibri" w:cs="Arial"/>
          <w:sz w:val="22"/>
          <w:szCs w:val="22"/>
        </w:rPr>
        <w:t xml:space="preserve"> and </w:t>
      </w:r>
      <w:r w:rsidRPr="006265CD">
        <w:rPr>
          <w:rStyle w:val="Strong"/>
          <w:rFonts w:ascii="Calibri" w:hAnsi="Calibri" w:cs="Arial"/>
          <w:sz w:val="22"/>
          <w:szCs w:val="22"/>
        </w:rPr>
        <w:t>KL2TR000063</w:t>
      </w:r>
      <w:r w:rsidRPr="006265CD">
        <w:rPr>
          <w:rFonts w:ascii="Calibri" w:hAnsi="Calibri" w:cs="Arial"/>
          <w:sz w:val="22"/>
          <w:szCs w:val="22"/>
        </w:rPr>
        <w:t xml:space="preserve"> through the NIH National Center for Research Resources and the National Center for Advancing Translational Sciences. The content is solely the responsibility of the authors and does not necessarily represent the official views of the NIH.”</w:t>
      </w:r>
    </w:p>
    <w:p w:rsidR="00756FAB" w:rsidRPr="00A2317F" w:rsidRDefault="00E23CE3" w:rsidP="007923C6">
      <w:pPr>
        <w:autoSpaceDE w:val="0"/>
        <w:autoSpaceDN w:val="0"/>
        <w:adjustRightInd w:val="0"/>
        <w:outlineLvl w:val="0"/>
        <w:rPr>
          <w:rFonts w:ascii="Arial Black" w:hAnsi="Arial Black" w:cs="Arial"/>
          <w:b/>
          <w:bCs/>
          <w:color w:val="000000"/>
          <w:sz w:val="22"/>
          <w:szCs w:val="22"/>
        </w:rPr>
      </w:pPr>
      <w:bookmarkStart w:id="5" w:name="_Toc380648997"/>
      <w:bookmarkEnd w:id="4"/>
      <w:r w:rsidRPr="00A2317F">
        <w:rPr>
          <w:rFonts w:ascii="Arial Black" w:hAnsi="Arial Black" w:cs="Arial"/>
          <w:b/>
          <w:bCs/>
          <w:color w:val="000000"/>
          <w:sz w:val="22"/>
          <w:szCs w:val="22"/>
        </w:rPr>
        <w:t>A</w:t>
      </w:r>
      <w:r w:rsidR="00EA696B" w:rsidRPr="00A2317F">
        <w:rPr>
          <w:rFonts w:ascii="Arial Black" w:hAnsi="Arial Black" w:cs="Arial"/>
          <w:b/>
          <w:bCs/>
          <w:color w:val="000000"/>
          <w:sz w:val="22"/>
          <w:szCs w:val="22"/>
        </w:rPr>
        <w:t xml:space="preserve">pplication </w:t>
      </w:r>
      <w:r w:rsidRPr="00A2317F">
        <w:rPr>
          <w:rFonts w:ascii="Arial Black" w:hAnsi="Arial Black" w:cs="Arial"/>
          <w:b/>
          <w:bCs/>
          <w:color w:val="000000"/>
          <w:sz w:val="22"/>
          <w:szCs w:val="22"/>
        </w:rPr>
        <w:t>Content and Instructions</w:t>
      </w:r>
    </w:p>
    <w:bookmarkEnd w:id="5"/>
    <w:p w:rsidR="00EA696B" w:rsidRPr="006265CD" w:rsidRDefault="00EA696B" w:rsidP="007923C6">
      <w:pPr>
        <w:autoSpaceDE w:val="0"/>
        <w:autoSpaceDN w:val="0"/>
        <w:adjustRightInd w:val="0"/>
        <w:outlineLvl w:val="0"/>
        <w:rPr>
          <w:rFonts w:ascii="Calibri" w:hAnsi="Calibri" w:cs="Arial"/>
          <w:b/>
          <w:bCs/>
          <w:color w:val="000000"/>
          <w:sz w:val="22"/>
          <w:szCs w:val="22"/>
        </w:rPr>
      </w:pPr>
    </w:p>
    <w:p w:rsidR="00EA696B" w:rsidRPr="006265CD" w:rsidRDefault="002A126D" w:rsidP="007923C6">
      <w:pPr>
        <w:ind w:right="321"/>
        <w:contextualSpacing/>
        <w:rPr>
          <w:rFonts w:ascii="Calibri" w:hAnsi="Calibri" w:cs="Arial"/>
          <w:color w:val="000000"/>
          <w:sz w:val="22"/>
          <w:szCs w:val="22"/>
        </w:rPr>
      </w:pPr>
      <w:r w:rsidRPr="006265CD">
        <w:rPr>
          <w:rFonts w:ascii="Calibri" w:eastAsia="Calibri" w:hAnsi="Calibri" w:cs="Arial"/>
          <w:spacing w:val="-1"/>
          <w:sz w:val="22"/>
          <w:szCs w:val="22"/>
        </w:rPr>
        <w:t>App</w:t>
      </w:r>
      <w:r w:rsidRPr="006265CD">
        <w:rPr>
          <w:rFonts w:ascii="Calibri" w:eastAsia="Calibri" w:hAnsi="Calibri" w:cs="Arial"/>
          <w:sz w:val="22"/>
          <w:szCs w:val="22"/>
        </w:rPr>
        <w:t>licati</w:t>
      </w:r>
      <w:r w:rsidRPr="006265CD">
        <w:rPr>
          <w:rFonts w:ascii="Calibri" w:eastAsia="Calibri" w:hAnsi="Calibri" w:cs="Arial"/>
          <w:spacing w:val="1"/>
          <w:sz w:val="22"/>
          <w:szCs w:val="22"/>
        </w:rPr>
        <w:t>o</w:t>
      </w:r>
      <w:r w:rsidRPr="006265CD">
        <w:rPr>
          <w:rFonts w:ascii="Calibri" w:eastAsia="Calibri" w:hAnsi="Calibri" w:cs="Arial"/>
          <w:sz w:val="22"/>
          <w:szCs w:val="22"/>
        </w:rPr>
        <w:t xml:space="preserve">ns </w:t>
      </w:r>
      <w:r w:rsidRPr="006265CD">
        <w:rPr>
          <w:rFonts w:ascii="Calibri" w:eastAsia="Calibri" w:hAnsi="Calibri" w:cs="Arial"/>
          <w:color w:val="000000"/>
          <w:sz w:val="22"/>
          <w:szCs w:val="22"/>
        </w:rPr>
        <w:t>s</w:t>
      </w:r>
      <w:r w:rsidRPr="006265CD">
        <w:rPr>
          <w:rFonts w:ascii="Calibri" w:eastAsia="Calibri" w:hAnsi="Calibri" w:cs="Arial"/>
          <w:color w:val="000000"/>
          <w:spacing w:val="-1"/>
          <w:sz w:val="22"/>
          <w:szCs w:val="22"/>
        </w:rPr>
        <w:t>h</w:t>
      </w:r>
      <w:r w:rsidRPr="006265CD">
        <w:rPr>
          <w:rFonts w:ascii="Calibri" w:eastAsia="Calibri" w:hAnsi="Calibri" w:cs="Arial"/>
          <w:color w:val="000000"/>
          <w:spacing w:val="1"/>
          <w:sz w:val="22"/>
          <w:szCs w:val="22"/>
        </w:rPr>
        <w:t>o</w:t>
      </w:r>
      <w:r w:rsidRPr="006265CD">
        <w:rPr>
          <w:rFonts w:ascii="Calibri" w:eastAsia="Calibri" w:hAnsi="Calibri" w:cs="Arial"/>
          <w:color w:val="000000"/>
          <w:spacing w:val="-1"/>
          <w:sz w:val="22"/>
          <w:szCs w:val="22"/>
        </w:rPr>
        <w:t>u</w:t>
      </w:r>
      <w:r w:rsidRPr="006265CD">
        <w:rPr>
          <w:rFonts w:ascii="Calibri" w:eastAsia="Calibri" w:hAnsi="Calibri" w:cs="Arial"/>
          <w:color w:val="000000"/>
          <w:sz w:val="22"/>
          <w:szCs w:val="22"/>
        </w:rPr>
        <w:t xml:space="preserve">ld </w:t>
      </w:r>
      <w:r w:rsidRPr="006265CD">
        <w:rPr>
          <w:rFonts w:ascii="Calibri" w:eastAsia="Calibri" w:hAnsi="Calibri" w:cs="Arial"/>
          <w:color w:val="000000"/>
          <w:spacing w:val="-1"/>
          <w:sz w:val="22"/>
          <w:szCs w:val="22"/>
        </w:rPr>
        <w:t>b</w:t>
      </w:r>
      <w:r w:rsidRPr="006265CD">
        <w:rPr>
          <w:rFonts w:ascii="Calibri" w:eastAsia="Calibri" w:hAnsi="Calibri" w:cs="Arial"/>
          <w:color w:val="000000"/>
          <w:sz w:val="22"/>
          <w:szCs w:val="22"/>
        </w:rPr>
        <w:t>e</w:t>
      </w:r>
      <w:r w:rsidRPr="006265CD">
        <w:rPr>
          <w:rFonts w:ascii="Calibri" w:eastAsia="Calibri" w:hAnsi="Calibri" w:cs="Arial"/>
          <w:color w:val="000000"/>
          <w:spacing w:val="-1"/>
          <w:sz w:val="22"/>
          <w:szCs w:val="22"/>
        </w:rPr>
        <w:t xml:space="preserve"> p</w:t>
      </w:r>
      <w:r w:rsidRPr="006265CD">
        <w:rPr>
          <w:rFonts w:ascii="Calibri" w:eastAsia="Calibri" w:hAnsi="Calibri" w:cs="Arial"/>
          <w:color w:val="000000"/>
          <w:sz w:val="22"/>
          <w:szCs w:val="22"/>
        </w:rPr>
        <w:t>r</w:t>
      </w:r>
      <w:r w:rsidRPr="006265CD">
        <w:rPr>
          <w:rFonts w:ascii="Calibri" w:eastAsia="Calibri" w:hAnsi="Calibri" w:cs="Arial"/>
          <w:color w:val="000000"/>
          <w:spacing w:val="1"/>
          <w:sz w:val="22"/>
          <w:szCs w:val="22"/>
        </w:rPr>
        <w:t>e</w:t>
      </w:r>
      <w:r w:rsidRPr="006265CD">
        <w:rPr>
          <w:rFonts w:ascii="Calibri" w:eastAsia="Calibri" w:hAnsi="Calibri" w:cs="Arial"/>
          <w:color w:val="000000"/>
          <w:spacing w:val="-1"/>
          <w:sz w:val="22"/>
          <w:szCs w:val="22"/>
        </w:rPr>
        <w:t>p</w:t>
      </w:r>
      <w:r w:rsidRPr="006265CD">
        <w:rPr>
          <w:rFonts w:ascii="Calibri" w:eastAsia="Calibri" w:hAnsi="Calibri" w:cs="Arial"/>
          <w:color w:val="000000"/>
          <w:sz w:val="22"/>
          <w:szCs w:val="22"/>
        </w:rPr>
        <w:t>ar</w:t>
      </w:r>
      <w:r w:rsidRPr="006265CD">
        <w:rPr>
          <w:rFonts w:ascii="Calibri" w:eastAsia="Calibri" w:hAnsi="Calibri" w:cs="Arial"/>
          <w:color w:val="000000"/>
          <w:spacing w:val="1"/>
          <w:sz w:val="22"/>
          <w:szCs w:val="22"/>
        </w:rPr>
        <w:t>e</w:t>
      </w:r>
      <w:r w:rsidRPr="006265CD">
        <w:rPr>
          <w:rFonts w:ascii="Calibri" w:eastAsia="Calibri" w:hAnsi="Calibri" w:cs="Arial"/>
          <w:color w:val="000000"/>
          <w:sz w:val="22"/>
          <w:szCs w:val="22"/>
        </w:rPr>
        <w:t>d</w:t>
      </w:r>
      <w:r w:rsidRPr="006265CD">
        <w:rPr>
          <w:rFonts w:ascii="Calibri" w:eastAsia="Calibri" w:hAnsi="Calibri" w:cs="Arial"/>
          <w:color w:val="000000"/>
          <w:spacing w:val="-3"/>
          <w:sz w:val="22"/>
          <w:szCs w:val="22"/>
        </w:rPr>
        <w:t xml:space="preserve"> </w:t>
      </w:r>
      <w:r w:rsidRPr="006265CD">
        <w:rPr>
          <w:rFonts w:ascii="Calibri" w:eastAsia="Calibri" w:hAnsi="Calibri" w:cs="Arial"/>
          <w:color w:val="000000"/>
          <w:sz w:val="22"/>
          <w:szCs w:val="22"/>
        </w:rPr>
        <w:t>car</w:t>
      </w:r>
      <w:r w:rsidRPr="006265CD">
        <w:rPr>
          <w:rFonts w:ascii="Calibri" w:eastAsia="Calibri" w:hAnsi="Calibri" w:cs="Arial"/>
          <w:color w:val="000000"/>
          <w:spacing w:val="1"/>
          <w:sz w:val="22"/>
          <w:szCs w:val="22"/>
        </w:rPr>
        <w:t>e</w:t>
      </w:r>
      <w:r w:rsidRPr="006265CD">
        <w:rPr>
          <w:rFonts w:ascii="Calibri" w:eastAsia="Calibri" w:hAnsi="Calibri" w:cs="Arial"/>
          <w:color w:val="000000"/>
          <w:spacing w:val="-3"/>
          <w:sz w:val="22"/>
          <w:szCs w:val="22"/>
        </w:rPr>
        <w:t>f</w:t>
      </w:r>
      <w:r w:rsidRPr="006265CD">
        <w:rPr>
          <w:rFonts w:ascii="Calibri" w:eastAsia="Calibri" w:hAnsi="Calibri" w:cs="Arial"/>
          <w:color w:val="000000"/>
          <w:spacing w:val="-1"/>
          <w:sz w:val="22"/>
          <w:szCs w:val="22"/>
        </w:rPr>
        <w:t>u</w:t>
      </w:r>
      <w:r w:rsidRPr="006265CD">
        <w:rPr>
          <w:rFonts w:ascii="Calibri" w:eastAsia="Calibri" w:hAnsi="Calibri" w:cs="Arial"/>
          <w:color w:val="000000"/>
          <w:sz w:val="22"/>
          <w:szCs w:val="22"/>
        </w:rPr>
        <w:t>ll</w:t>
      </w:r>
      <w:r w:rsidRPr="006265CD">
        <w:rPr>
          <w:rFonts w:ascii="Calibri" w:eastAsia="Calibri" w:hAnsi="Calibri" w:cs="Arial"/>
          <w:color w:val="000000"/>
          <w:spacing w:val="1"/>
          <w:sz w:val="22"/>
          <w:szCs w:val="22"/>
        </w:rPr>
        <w:t>y</w:t>
      </w:r>
      <w:r w:rsidRPr="006265CD">
        <w:rPr>
          <w:rFonts w:ascii="Calibri" w:hAnsi="Calibri" w:cs="Arial"/>
          <w:sz w:val="22"/>
          <w:szCs w:val="22"/>
        </w:rPr>
        <w:t xml:space="preserve"> and </w:t>
      </w:r>
      <w:r w:rsidR="00756FAB" w:rsidRPr="006265CD">
        <w:rPr>
          <w:rFonts w:ascii="Calibri" w:hAnsi="Calibri" w:cs="Arial"/>
          <w:sz w:val="22"/>
          <w:szCs w:val="22"/>
        </w:rPr>
        <w:t>include the following components arranged in the specified order</w:t>
      </w:r>
      <w:r w:rsidRPr="006265CD">
        <w:rPr>
          <w:rFonts w:ascii="Calibri" w:hAnsi="Calibri" w:cs="Arial"/>
          <w:sz w:val="22"/>
          <w:szCs w:val="22"/>
        </w:rPr>
        <w:t xml:space="preserve"> and </w:t>
      </w:r>
      <w:r w:rsidR="00756FAB" w:rsidRPr="006265CD">
        <w:rPr>
          <w:rFonts w:ascii="Calibri" w:hAnsi="Calibri" w:cs="Arial"/>
          <w:sz w:val="22"/>
          <w:szCs w:val="22"/>
        </w:rPr>
        <w:t>page numbered sequentially.</w:t>
      </w:r>
    </w:p>
    <w:p w:rsidR="00EA696B" w:rsidRPr="006265CD" w:rsidRDefault="00EA696B" w:rsidP="007923C6">
      <w:pPr>
        <w:autoSpaceDE w:val="0"/>
        <w:autoSpaceDN w:val="0"/>
        <w:adjustRightInd w:val="0"/>
        <w:rPr>
          <w:rFonts w:ascii="Calibri" w:hAnsi="Calibri" w:cs="Arial"/>
          <w:color w:val="000000"/>
          <w:sz w:val="22"/>
          <w:szCs w:val="22"/>
        </w:rPr>
      </w:pPr>
    </w:p>
    <w:p w:rsidR="00BC2D01" w:rsidRPr="006265CD" w:rsidRDefault="00BC2D01" w:rsidP="000C0289">
      <w:pPr>
        <w:numPr>
          <w:ilvl w:val="0"/>
          <w:numId w:val="10"/>
        </w:numPr>
        <w:autoSpaceDE w:val="0"/>
        <w:autoSpaceDN w:val="0"/>
        <w:adjustRightInd w:val="0"/>
        <w:rPr>
          <w:rFonts w:ascii="Calibri" w:hAnsi="Calibri" w:cs="Arial"/>
          <w:i/>
          <w:color w:val="000000"/>
          <w:sz w:val="22"/>
          <w:szCs w:val="22"/>
        </w:rPr>
      </w:pPr>
      <w:r w:rsidRPr="006265CD">
        <w:rPr>
          <w:rFonts w:ascii="Calibri" w:hAnsi="Calibri" w:cs="Arial"/>
          <w:color w:val="000000"/>
          <w:sz w:val="22"/>
          <w:szCs w:val="22"/>
        </w:rPr>
        <w:lastRenderedPageBreak/>
        <w:t>Application Form Pages 1, 2, 3, and 4</w:t>
      </w:r>
      <w:r w:rsidRPr="006265CD">
        <w:rPr>
          <w:rFonts w:ascii="Calibri" w:hAnsi="Calibri" w:cs="Arial"/>
          <w:sz w:val="22"/>
          <w:szCs w:val="22"/>
        </w:rPr>
        <w:t>, each page numbered sequentially.</w:t>
      </w:r>
      <w:r w:rsidRPr="006265CD">
        <w:rPr>
          <w:rFonts w:ascii="Calibri" w:hAnsi="Calibri" w:cs="Arial"/>
          <w:color w:val="000000"/>
          <w:sz w:val="22"/>
          <w:szCs w:val="22"/>
        </w:rPr>
        <w:t xml:space="preserve"> (Forms located at end of this document).</w:t>
      </w:r>
      <w:r w:rsidR="000C0289" w:rsidRPr="000C0289">
        <w:rPr>
          <w:rFonts w:ascii="Calibri" w:hAnsi="Calibri" w:cs="Arial"/>
          <w:color w:val="000000"/>
          <w:sz w:val="22"/>
          <w:szCs w:val="22"/>
        </w:rPr>
        <w:t xml:space="preserve"> </w:t>
      </w:r>
      <w:r w:rsidR="000C0289" w:rsidRPr="00F31171">
        <w:rPr>
          <w:rFonts w:ascii="Calibri" w:hAnsi="Calibri" w:cs="Arial"/>
          <w:i/>
          <w:color w:val="000000"/>
          <w:sz w:val="22"/>
          <w:szCs w:val="22"/>
        </w:rPr>
        <w:t>Please note that application pages 10</w:t>
      </w:r>
      <w:r w:rsidR="00BC128B">
        <w:rPr>
          <w:rFonts w:ascii="Calibri" w:hAnsi="Calibri" w:cs="Arial"/>
          <w:i/>
          <w:color w:val="000000"/>
          <w:sz w:val="22"/>
          <w:szCs w:val="22"/>
        </w:rPr>
        <w:t>,</w:t>
      </w:r>
      <w:r w:rsidR="000C0289" w:rsidRPr="00F31171">
        <w:rPr>
          <w:rFonts w:ascii="Calibri" w:hAnsi="Calibri" w:cs="Arial"/>
          <w:i/>
          <w:color w:val="000000"/>
          <w:sz w:val="22"/>
          <w:szCs w:val="22"/>
        </w:rPr>
        <w:t xml:space="preserve"> 11</w:t>
      </w:r>
      <w:r w:rsidR="00BC128B">
        <w:rPr>
          <w:rFonts w:ascii="Calibri" w:hAnsi="Calibri" w:cs="Arial"/>
          <w:i/>
          <w:color w:val="000000"/>
          <w:sz w:val="22"/>
          <w:szCs w:val="22"/>
        </w:rPr>
        <w:t>, 12 and 13</w:t>
      </w:r>
      <w:r w:rsidR="000C0289" w:rsidRPr="00F31171">
        <w:rPr>
          <w:rFonts w:ascii="Calibri" w:hAnsi="Calibri" w:cs="Arial"/>
          <w:i/>
          <w:color w:val="000000"/>
          <w:sz w:val="22"/>
          <w:szCs w:val="22"/>
        </w:rPr>
        <w:t xml:space="preserve"> will be pages 1, 2, 3, and 4 of your submission packet.</w:t>
      </w:r>
    </w:p>
    <w:p w:rsidR="00BC2D01" w:rsidRPr="006265CD" w:rsidRDefault="00BC2D01" w:rsidP="007923C6">
      <w:pPr>
        <w:autoSpaceDE w:val="0"/>
        <w:autoSpaceDN w:val="0"/>
        <w:adjustRightInd w:val="0"/>
        <w:ind w:left="720"/>
        <w:rPr>
          <w:rFonts w:ascii="Calibri" w:hAnsi="Calibri" w:cs="Arial"/>
          <w:color w:val="000000"/>
          <w:sz w:val="22"/>
          <w:szCs w:val="22"/>
        </w:rPr>
      </w:pPr>
    </w:p>
    <w:p w:rsidR="00EA696B" w:rsidRPr="006265CD" w:rsidRDefault="00EA696B" w:rsidP="007923C6">
      <w:pPr>
        <w:numPr>
          <w:ilvl w:val="0"/>
          <w:numId w:val="10"/>
        </w:numPr>
        <w:autoSpaceDE w:val="0"/>
        <w:autoSpaceDN w:val="0"/>
        <w:adjustRightInd w:val="0"/>
        <w:rPr>
          <w:rFonts w:ascii="Calibri" w:hAnsi="Calibri" w:cs="Arial"/>
          <w:color w:val="000000"/>
          <w:sz w:val="22"/>
          <w:szCs w:val="22"/>
        </w:rPr>
      </w:pPr>
      <w:r w:rsidRPr="006265CD">
        <w:rPr>
          <w:rFonts w:ascii="Calibri" w:hAnsi="Calibri" w:cs="Arial"/>
          <w:color w:val="000000"/>
          <w:sz w:val="22"/>
          <w:szCs w:val="22"/>
        </w:rPr>
        <w:t>A short cover letter (Application Form</w:t>
      </w:r>
      <w:r w:rsidR="006E145B">
        <w:rPr>
          <w:rFonts w:ascii="Calibri" w:hAnsi="Calibri" w:cs="Arial"/>
          <w:color w:val="000000"/>
          <w:sz w:val="22"/>
          <w:szCs w:val="22"/>
        </w:rPr>
        <w:t>,</w:t>
      </w:r>
      <w:r w:rsidRPr="006265CD">
        <w:rPr>
          <w:rFonts w:ascii="Calibri" w:hAnsi="Calibri" w:cs="Arial"/>
          <w:color w:val="000000"/>
          <w:sz w:val="22"/>
          <w:szCs w:val="22"/>
        </w:rPr>
        <w:t xml:space="preserve"> Page 5) requesting consideration for the KL2 Mentored Career Development Program, the proposed </w:t>
      </w:r>
      <w:r w:rsidR="00994C59" w:rsidRPr="006265CD">
        <w:rPr>
          <w:rFonts w:ascii="Calibri" w:hAnsi="Calibri" w:cs="Arial"/>
          <w:color w:val="000000"/>
          <w:sz w:val="22"/>
          <w:szCs w:val="22"/>
        </w:rPr>
        <w:t xml:space="preserve">primary </w:t>
      </w:r>
      <w:r w:rsidRPr="006265CD">
        <w:rPr>
          <w:rFonts w:ascii="Calibri" w:hAnsi="Calibri" w:cs="Arial"/>
          <w:color w:val="000000"/>
          <w:sz w:val="22"/>
          <w:szCs w:val="22"/>
        </w:rPr>
        <w:t xml:space="preserve">mentor and </w:t>
      </w:r>
      <w:r w:rsidR="00994C59" w:rsidRPr="006265CD">
        <w:rPr>
          <w:rFonts w:ascii="Calibri" w:hAnsi="Calibri" w:cs="Arial"/>
          <w:color w:val="000000"/>
          <w:sz w:val="22"/>
          <w:szCs w:val="22"/>
        </w:rPr>
        <w:t>mentoring team</w:t>
      </w:r>
      <w:r w:rsidRPr="006265CD">
        <w:rPr>
          <w:rFonts w:ascii="Calibri" w:hAnsi="Calibri" w:cs="Arial"/>
          <w:color w:val="000000"/>
          <w:sz w:val="22"/>
          <w:szCs w:val="22"/>
        </w:rPr>
        <w:t>, your career development and goals, and how the KL2 Scholars Program will further your goals and objectives (two page maximum).</w:t>
      </w:r>
    </w:p>
    <w:p w:rsidR="00CB7432" w:rsidRPr="006265CD" w:rsidRDefault="00CB7432" w:rsidP="007923C6">
      <w:pPr>
        <w:autoSpaceDE w:val="0"/>
        <w:autoSpaceDN w:val="0"/>
        <w:adjustRightInd w:val="0"/>
        <w:rPr>
          <w:rFonts w:ascii="Calibri" w:hAnsi="Calibri" w:cs="Arial"/>
          <w:color w:val="000000"/>
          <w:sz w:val="22"/>
          <w:szCs w:val="22"/>
        </w:rPr>
      </w:pPr>
    </w:p>
    <w:p w:rsidR="00EA696B" w:rsidRPr="00664D0F" w:rsidRDefault="00EA696B" w:rsidP="007923C6">
      <w:pPr>
        <w:numPr>
          <w:ilvl w:val="0"/>
          <w:numId w:val="10"/>
        </w:numPr>
        <w:autoSpaceDE w:val="0"/>
        <w:autoSpaceDN w:val="0"/>
        <w:adjustRightInd w:val="0"/>
        <w:rPr>
          <w:rFonts w:ascii="Calibri" w:hAnsi="Calibri" w:cs="Arial"/>
          <w:color w:val="000000"/>
          <w:sz w:val="22"/>
          <w:szCs w:val="22"/>
        </w:rPr>
      </w:pPr>
      <w:r w:rsidRPr="00664D0F">
        <w:rPr>
          <w:rFonts w:ascii="Calibri" w:hAnsi="Calibri" w:cs="Arial"/>
          <w:color w:val="000000"/>
          <w:sz w:val="22"/>
          <w:szCs w:val="22"/>
        </w:rPr>
        <w:t xml:space="preserve">A copy of your current curriculum vitae following the </w:t>
      </w:r>
      <w:r w:rsidR="00391822" w:rsidRPr="00664D0F">
        <w:rPr>
          <w:rFonts w:ascii="Calibri" w:hAnsi="Calibri" w:cs="Arial"/>
          <w:color w:val="000000"/>
          <w:sz w:val="22"/>
          <w:szCs w:val="22"/>
        </w:rPr>
        <w:t xml:space="preserve">new </w:t>
      </w:r>
      <w:r w:rsidRPr="00664D0F">
        <w:rPr>
          <w:rFonts w:ascii="Calibri" w:hAnsi="Calibri" w:cs="Arial"/>
          <w:color w:val="000000"/>
          <w:sz w:val="22"/>
          <w:szCs w:val="22"/>
        </w:rPr>
        <w:t xml:space="preserve">NIH </w:t>
      </w:r>
      <w:proofErr w:type="spellStart"/>
      <w:r w:rsidRPr="00664D0F">
        <w:rPr>
          <w:rFonts w:ascii="Calibri" w:hAnsi="Calibri" w:cs="Arial"/>
          <w:color w:val="000000"/>
          <w:sz w:val="22"/>
          <w:szCs w:val="22"/>
        </w:rPr>
        <w:t>Biosketch</w:t>
      </w:r>
      <w:proofErr w:type="spellEnd"/>
      <w:r w:rsidRPr="00664D0F">
        <w:rPr>
          <w:rFonts w:ascii="Calibri" w:hAnsi="Calibri" w:cs="Arial"/>
          <w:color w:val="000000"/>
          <w:sz w:val="22"/>
          <w:szCs w:val="22"/>
        </w:rPr>
        <w:t xml:space="preserve"> format (a sample and form is available online at </w:t>
      </w:r>
      <w:hyperlink r:id="rId13" w:history="1">
        <w:r w:rsidR="00821422" w:rsidRPr="00664D0F">
          <w:rPr>
            <w:rStyle w:val="Hyperlink"/>
            <w:rFonts w:ascii="Calibri" w:hAnsi="Calibri" w:cs="Arial"/>
            <w:sz w:val="22"/>
            <w:szCs w:val="22"/>
          </w:rPr>
          <w:t>http://grants.nih.gov/grants/guide/notice-files/NOT-OD-15-032.html</w:t>
        </w:r>
      </w:hyperlink>
      <w:r w:rsidR="00821422" w:rsidRPr="00664D0F">
        <w:rPr>
          <w:rFonts w:ascii="Calibri" w:hAnsi="Calibri" w:cs="Arial"/>
          <w:color w:val="000000"/>
          <w:sz w:val="22"/>
          <w:szCs w:val="22"/>
        </w:rPr>
        <w:t>).</w:t>
      </w:r>
    </w:p>
    <w:p w:rsidR="00EA696B" w:rsidRPr="00664D0F" w:rsidRDefault="00EA696B" w:rsidP="007923C6">
      <w:pPr>
        <w:autoSpaceDE w:val="0"/>
        <w:autoSpaceDN w:val="0"/>
        <w:adjustRightInd w:val="0"/>
        <w:rPr>
          <w:rFonts w:ascii="Calibri" w:hAnsi="Calibri" w:cs="Arial"/>
          <w:color w:val="000000"/>
          <w:sz w:val="22"/>
          <w:szCs w:val="22"/>
        </w:rPr>
      </w:pPr>
    </w:p>
    <w:p w:rsidR="00EA696B" w:rsidRPr="00664D0F" w:rsidRDefault="00EA696B" w:rsidP="007923C6">
      <w:pPr>
        <w:numPr>
          <w:ilvl w:val="0"/>
          <w:numId w:val="10"/>
        </w:numPr>
        <w:autoSpaceDE w:val="0"/>
        <w:autoSpaceDN w:val="0"/>
        <w:adjustRightInd w:val="0"/>
        <w:rPr>
          <w:rFonts w:ascii="Calibri" w:hAnsi="Calibri" w:cs="Arial"/>
          <w:color w:val="000000"/>
          <w:sz w:val="22"/>
          <w:szCs w:val="22"/>
        </w:rPr>
      </w:pPr>
      <w:r w:rsidRPr="00664D0F">
        <w:rPr>
          <w:rFonts w:ascii="Calibri" w:hAnsi="Calibri" w:cs="Arial"/>
          <w:color w:val="000000"/>
          <w:sz w:val="22"/>
          <w:szCs w:val="22"/>
        </w:rPr>
        <w:t xml:space="preserve">NIH-format </w:t>
      </w:r>
      <w:proofErr w:type="spellStart"/>
      <w:r w:rsidRPr="00664D0F">
        <w:rPr>
          <w:rFonts w:ascii="Calibri" w:hAnsi="Calibri" w:cs="Arial"/>
          <w:color w:val="000000"/>
          <w:sz w:val="22"/>
          <w:szCs w:val="22"/>
        </w:rPr>
        <w:t>biosketches</w:t>
      </w:r>
      <w:proofErr w:type="spellEnd"/>
      <w:r w:rsidRPr="00664D0F">
        <w:rPr>
          <w:rFonts w:ascii="Calibri" w:hAnsi="Calibri" w:cs="Arial"/>
          <w:color w:val="000000"/>
          <w:sz w:val="22"/>
          <w:szCs w:val="22"/>
        </w:rPr>
        <w:t xml:space="preserve"> for your primary mentor and mentoring committee. A summary of all mentors’ training experience must be included, separate from the </w:t>
      </w:r>
      <w:proofErr w:type="spellStart"/>
      <w:r w:rsidRPr="00664D0F">
        <w:rPr>
          <w:rFonts w:ascii="Calibri" w:hAnsi="Calibri" w:cs="Arial"/>
          <w:color w:val="000000"/>
          <w:sz w:val="22"/>
          <w:szCs w:val="22"/>
        </w:rPr>
        <w:t>biosketch</w:t>
      </w:r>
      <w:proofErr w:type="spellEnd"/>
      <w:r w:rsidRPr="00664D0F">
        <w:rPr>
          <w:rFonts w:ascii="Calibri" w:hAnsi="Calibri" w:cs="Arial"/>
          <w:color w:val="000000"/>
          <w:sz w:val="22"/>
          <w:szCs w:val="22"/>
        </w:rPr>
        <w:t xml:space="preserve"> on a continuation page.</w:t>
      </w:r>
    </w:p>
    <w:p w:rsidR="00EA696B" w:rsidRPr="006265CD" w:rsidRDefault="00EA696B" w:rsidP="007923C6">
      <w:pPr>
        <w:autoSpaceDE w:val="0"/>
        <w:autoSpaceDN w:val="0"/>
        <w:adjustRightInd w:val="0"/>
        <w:rPr>
          <w:rFonts w:ascii="Calibri" w:hAnsi="Calibri" w:cs="Arial"/>
          <w:color w:val="000000"/>
          <w:sz w:val="22"/>
          <w:szCs w:val="22"/>
        </w:rPr>
      </w:pPr>
    </w:p>
    <w:p w:rsidR="00EA696B" w:rsidRPr="00AD4B4C" w:rsidRDefault="00EA696B" w:rsidP="000372CA">
      <w:pPr>
        <w:numPr>
          <w:ilvl w:val="0"/>
          <w:numId w:val="10"/>
        </w:numPr>
        <w:autoSpaceDE w:val="0"/>
        <w:autoSpaceDN w:val="0"/>
        <w:adjustRightInd w:val="0"/>
        <w:outlineLvl w:val="0"/>
        <w:rPr>
          <w:rFonts w:asciiTheme="majorHAnsi" w:hAnsiTheme="majorHAnsi" w:cs="Arial"/>
          <w:color w:val="000000"/>
          <w:sz w:val="22"/>
          <w:szCs w:val="22"/>
        </w:rPr>
      </w:pPr>
      <w:r w:rsidRPr="00AD4B4C">
        <w:rPr>
          <w:rFonts w:asciiTheme="majorHAnsi" w:hAnsiTheme="majorHAnsi" w:cs="Arial"/>
          <w:color w:val="000000"/>
          <w:sz w:val="22"/>
          <w:szCs w:val="22"/>
        </w:rPr>
        <w:t>A</w:t>
      </w:r>
      <w:r w:rsidR="00EA6B94" w:rsidRPr="00AD4B4C">
        <w:rPr>
          <w:rFonts w:asciiTheme="majorHAnsi" w:hAnsiTheme="majorHAnsi" w:cs="Arial"/>
          <w:color w:val="000000"/>
          <w:sz w:val="22"/>
          <w:szCs w:val="22"/>
        </w:rPr>
        <w:t xml:space="preserve">n Individualized </w:t>
      </w:r>
      <w:r w:rsidRPr="00AD4B4C">
        <w:rPr>
          <w:rFonts w:asciiTheme="majorHAnsi" w:hAnsiTheme="majorHAnsi" w:cs="Arial"/>
          <w:color w:val="000000"/>
          <w:sz w:val="22"/>
          <w:szCs w:val="22"/>
        </w:rPr>
        <w:t xml:space="preserve">Career Development Plan addressing the </w:t>
      </w:r>
      <w:r w:rsidR="00147F2A" w:rsidRPr="00AD4B4C">
        <w:rPr>
          <w:rFonts w:asciiTheme="majorHAnsi" w:hAnsiTheme="majorHAnsi" w:cs="Arial"/>
          <w:color w:val="000000"/>
          <w:sz w:val="22"/>
          <w:szCs w:val="22"/>
        </w:rPr>
        <w:t xml:space="preserve">items listed below. </w:t>
      </w:r>
      <w:r w:rsidRPr="00AD4B4C">
        <w:rPr>
          <w:rFonts w:asciiTheme="majorHAnsi" w:hAnsiTheme="majorHAnsi" w:cs="Arial"/>
          <w:color w:val="000000"/>
          <w:sz w:val="22"/>
          <w:szCs w:val="22"/>
        </w:rPr>
        <w:t xml:space="preserve">(Five page maximum). </w:t>
      </w:r>
      <w:r w:rsidR="00266815" w:rsidRPr="00AD4B4C">
        <w:rPr>
          <w:rFonts w:asciiTheme="majorHAnsi" w:hAnsiTheme="majorHAnsi" w:cs="Arial"/>
          <w:bCs/>
          <w:color w:val="000000"/>
          <w:sz w:val="22"/>
          <w:szCs w:val="22"/>
        </w:rPr>
        <w:t>A candidate’s</w:t>
      </w:r>
      <w:r w:rsidR="00147F2A" w:rsidRPr="00AD4B4C">
        <w:rPr>
          <w:rFonts w:asciiTheme="majorHAnsi" w:hAnsiTheme="majorHAnsi" w:cs="Arial"/>
          <w:bCs/>
          <w:color w:val="000000"/>
          <w:sz w:val="22"/>
          <w:szCs w:val="22"/>
        </w:rPr>
        <w:t xml:space="preserve"> </w:t>
      </w:r>
      <w:r w:rsidR="00266815" w:rsidRPr="00AD4B4C">
        <w:rPr>
          <w:rFonts w:asciiTheme="majorHAnsi" w:hAnsiTheme="majorHAnsi" w:cs="Arial"/>
          <w:bCs/>
          <w:color w:val="000000"/>
          <w:sz w:val="22"/>
          <w:szCs w:val="22"/>
        </w:rPr>
        <w:t xml:space="preserve">entire </w:t>
      </w:r>
      <w:r w:rsidR="00147F2A" w:rsidRPr="00AD4B4C">
        <w:rPr>
          <w:rFonts w:asciiTheme="majorHAnsi" w:hAnsiTheme="majorHAnsi" w:cs="Arial"/>
          <w:bCs/>
          <w:color w:val="000000"/>
          <w:sz w:val="22"/>
          <w:szCs w:val="22"/>
        </w:rPr>
        <w:t xml:space="preserve">mentoring team </w:t>
      </w:r>
      <w:r w:rsidR="00266815" w:rsidRPr="00AD4B4C">
        <w:rPr>
          <w:rFonts w:asciiTheme="majorHAnsi" w:hAnsiTheme="majorHAnsi" w:cs="Arial"/>
          <w:bCs/>
          <w:color w:val="000000"/>
          <w:sz w:val="22"/>
          <w:szCs w:val="22"/>
        </w:rPr>
        <w:t xml:space="preserve">should </w:t>
      </w:r>
      <w:r w:rsidR="00147F2A" w:rsidRPr="00AD4B4C">
        <w:rPr>
          <w:rFonts w:asciiTheme="majorHAnsi" w:hAnsiTheme="majorHAnsi" w:cs="Arial"/>
          <w:bCs/>
          <w:color w:val="000000"/>
          <w:sz w:val="22"/>
          <w:szCs w:val="22"/>
        </w:rPr>
        <w:t xml:space="preserve">be directly involved in forming and modifying </w:t>
      </w:r>
      <w:r w:rsidR="00266815" w:rsidRPr="00AD4B4C">
        <w:rPr>
          <w:rFonts w:asciiTheme="majorHAnsi" w:hAnsiTheme="majorHAnsi" w:cs="Arial"/>
          <w:bCs/>
          <w:color w:val="000000"/>
          <w:sz w:val="22"/>
          <w:szCs w:val="22"/>
        </w:rPr>
        <w:t xml:space="preserve">the </w:t>
      </w:r>
      <w:r w:rsidR="00147F2A" w:rsidRPr="00AD4B4C">
        <w:rPr>
          <w:rFonts w:asciiTheme="majorHAnsi" w:hAnsiTheme="majorHAnsi" w:cs="Arial"/>
          <w:bCs/>
          <w:color w:val="000000"/>
          <w:sz w:val="22"/>
          <w:szCs w:val="22"/>
        </w:rPr>
        <w:t>Individualized Career Development Plan</w:t>
      </w:r>
      <w:r w:rsidR="000372CA" w:rsidRPr="00AD4B4C">
        <w:rPr>
          <w:rFonts w:asciiTheme="majorHAnsi" w:hAnsiTheme="majorHAnsi" w:cs="Arial"/>
          <w:bCs/>
          <w:color w:val="000000"/>
          <w:sz w:val="22"/>
          <w:szCs w:val="22"/>
        </w:rPr>
        <w:t xml:space="preserve">.  See </w:t>
      </w:r>
      <w:hyperlink r:id="rId14" w:history="1">
        <w:r w:rsidR="000372CA" w:rsidRPr="00AD4B4C">
          <w:rPr>
            <w:rStyle w:val="Hyperlink"/>
            <w:rFonts w:asciiTheme="majorHAnsi" w:hAnsiTheme="majorHAnsi" w:cs="Arial"/>
            <w:bCs/>
            <w:sz w:val="22"/>
            <w:szCs w:val="22"/>
          </w:rPr>
          <w:t>http://hr.od.nih.gov/workingatnih/competencies/idps/default.htm</w:t>
        </w:r>
      </w:hyperlink>
      <w:r w:rsidR="000372CA" w:rsidRPr="00AD4B4C">
        <w:rPr>
          <w:rFonts w:asciiTheme="majorHAnsi" w:hAnsiTheme="majorHAnsi" w:cs="Arial"/>
          <w:bCs/>
          <w:color w:val="000000"/>
          <w:sz w:val="22"/>
          <w:szCs w:val="22"/>
        </w:rPr>
        <w:t xml:space="preserve"> for more information.</w:t>
      </w:r>
    </w:p>
    <w:p w:rsidR="000801F3" w:rsidRPr="00AD4B4C" w:rsidRDefault="000801F3" w:rsidP="007923C6">
      <w:pPr>
        <w:pStyle w:val="ListParagraph"/>
        <w:rPr>
          <w:rFonts w:asciiTheme="majorHAnsi" w:hAnsiTheme="majorHAnsi" w:cs="Arial"/>
          <w:color w:val="000000"/>
          <w:sz w:val="22"/>
          <w:szCs w:val="22"/>
        </w:rPr>
      </w:pPr>
    </w:p>
    <w:p w:rsidR="009B6C51" w:rsidRPr="009B6C51" w:rsidRDefault="009B6C51" w:rsidP="009B6C51">
      <w:pPr>
        <w:numPr>
          <w:ilvl w:val="0"/>
          <w:numId w:val="26"/>
        </w:numPr>
        <w:autoSpaceDE w:val="0"/>
        <w:autoSpaceDN w:val="0"/>
        <w:adjustRightInd w:val="0"/>
        <w:rPr>
          <w:rFonts w:ascii="Calibri" w:hAnsi="Calibri" w:cs="Arial"/>
          <w:color w:val="000000"/>
          <w:sz w:val="22"/>
          <w:szCs w:val="22"/>
        </w:rPr>
      </w:pPr>
      <w:r w:rsidRPr="009B6C51">
        <w:rPr>
          <w:rFonts w:ascii="Calibri" w:hAnsi="Calibri" w:cs="Arial"/>
          <w:color w:val="000000"/>
          <w:sz w:val="22"/>
          <w:szCs w:val="22"/>
        </w:rPr>
        <w:t>Brief summary of career path to date. This should include a critical self-appraisal of training needs and description of how the mentor and mentoring committee will meet these needs.</w:t>
      </w:r>
    </w:p>
    <w:p w:rsidR="009B6C51" w:rsidRDefault="009B6C51" w:rsidP="009B6C51">
      <w:pPr>
        <w:numPr>
          <w:ilvl w:val="0"/>
          <w:numId w:val="26"/>
        </w:numPr>
        <w:autoSpaceDE w:val="0"/>
        <w:autoSpaceDN w:val="0"/>
        <w:adjustRightInd w:val="0"/>
        <w:rPr>
          <w:rFonts w:ascii="Calibri" w:hAnsi="Calibri" w:cs="Arial"/>
          <w:color w:val="000000"/>
          <w:sz w:val="22"/>
          <w:szCs w:val="22"/>
        </w:rPr>
      </w:pPr>
      <w:r w:rsidRPr="009B6C51">
        <w:rPr>
          <w:rFonts w:ascii="Calibri" w:hAnsi="Calibri" w:cs="Arial"/>
          <w:color w:val="000000"/>
          <w:sz w:val="22"/>
          <w:szCs w:val="22"/>
        </w:rPr>
        <w:t>Description of overall career goals (both short and long term), including a plan to incorporate a multidisciplinary approach.</w:t>
      </w:r>
    </w:p>
    <w:p w:rsidR="00965D15" w:rsidRDefault="00965D15" w:rsidP="00965D15">
      <w:pPr>
        <w:numPr>
          <w:ilvl w:val="0"/>
          <w:numId w:val="26"/>
        </w:numPr>
        <w:autoSpaceDE w:val="0"/>
        <w:autoSpaceDN w:val="0"/>
        <w:adjustRightInd w:val="0"/>
        <w:rPr>
          <w:rFonts w:ascii="Calibri" w:hAnsi="Calibri" w:cs="Arial"/>
          <w:color w:val="000000"/>
          <w:sz w:val="22"/>
          <w:szCs w:val="22"/>
        </w:rPr>
      </w:pPr>
      <w:r w:rsidRPr="009B6C51">
        <w:rPr>
          <w:rFonts w:ascii="Calibri" w:hAnsi="Calibri" w:cs="Arial"/>
          <w:color w:val="000000"/>
          <w:sz w:val="22"/>
          <w:szCs w:val="22"/>
        </w:rPr>
        <w:t>Descriptions of desired training and how the training in the</w:t>
      </w:r>
      <w:r w:rsidR="00CB5EEB">
        <w:rPr>
          <w:rFonts w:ascii="Calibri" w:hAnsi="Calibri" w:cs="Arial"/>
          <w:color w:val="000000"/>
          <w:sz w:val="22"/>
          <w:szCs w:val="22"/>
        </w:rPr>
        <w:t xml:space="preserve"> KL2</w:t>
      </w:r>
      <w:r w:rsidRPr="009B6C51">
        <w:rPr>
          <w:rFonts w:ascii="Calibri" w:hAnsi="Calibri" w:cs="Arial"/>
          <w:color w:val="000000"/>
          <w:sz w:val="22"/>
          <w:szCs w:val="22"/>
        </w:rPr>
        <w:t xml:space="preserve"> Scholar Program will foster achieving career goals, especially how it will add to any existing training and experiences with clinical and translational research. The description should also include a commitment to didactic coursework and, if appropriate, plans to pursue a PhD, MS, MPH, or Graduate Certificate in Clinical and Translational Sciences. </w:t>
      </w:r>
      <w:r w:rsidRPr="00AD4B4C">
        <w:rPr>
          <w:rFonts w:ascii="Calibri" w:hAnsi="Calibri" w:cs="Arial"/>
          <w:b/>
          <w:color w:val="000000"/>
          <w:sz w:val="22"/>
          <w:szCs w:val="22"/>
        </w:rPr>
        <w:t>Applicants no longer requiring formal career development/research training are not appropriate candidates for this award.</w:t>
      </w:r>
    </w:p>
    <w:p w:rsidR="00965D15" w:rsidRDefault="00965D15" w:rsidP="00965D15">
      <w:pPr>
        <w:autoSpaceDE w:val="0"/>
        <w:autoSpaceDN w:val="0"/>
        <w:adjustRightInd w:val="0"/>
        <w:ind w:left="1080"/>
        <w:rPr>
          <w:rFonts w:ascii="Calibri" w:hAnsi="Calibri" w:cs="Arial"/>
          <w:color w:val="000000"/>
          <w:sz w:val="22"/>
          <w:szCs w:val="22"/>
        </w:rPr>
      </w:pPr>
    </w:p>
    <w:p w:rsidR="009B6C51" w:rsidRPr="009B6C51" w:rsidRDefault="009B6C51" w:rsidP="009B6C51">
      <w:pPr>
        <w:numPr>
          <w:ilvl w:val="0"/>
          <w:numId w:val="10"/>
        </w:numPr>
        <w:rPr>
          <w:rFonts w:ascii="Calibri" w:hAnsi="Calibri" w:cs="Arial"/>
          <w:color w:val="000000"/>
          <w:sz w:val="22"/>
          <w:szCs w:val="22"/>
        </w:rPr>
      </w:pPr>
      <w:r w:rsidRPr="009B6C51">
        <w:rPr>
          <w:rFonts w:ascii="Calibri" w:hAnsi="Calibri" w:cs="Arial"/>
          <w:color w:val="000000"/>
          <w:sz w:val="22"/>
          <w:szCs w:val="22"/>
        </w:rPr>
        <w:t>A description of the Proposed Research Plan (7 page maximum, excluding references and Application Form Pages required above), including specific aims, background and significance, and approaches to research methods and analysis with appropriate literature citations. The research plan should be written by the mentee and represent original work; however, the mentee is expected and encouraged to develop this plan based on discussion with the proposed mentoring team.  It is appropriate for the proposed work to be specifically related to the primary mentor’s ongoing research. It is recognized that some applicants may not have yet fully developed a research project (the training provided by the KL2 Scholar Program is designed for this purpose), but this description should provide sufficient information so that the KL2 Co-Directors can determine whether the proposed research project will provide an adequate training and career development experience. Projects with numerous acronyms should include a page of definitions and will not count against the page count.</w:t>
      </w:r>
    </w:p>
    <w:p w:rsidR="00EA696B" w:rsidRPr="006265CD" w:rsidRDefault="00EA696B" w:rsidP="007923C6">
      <w:pPr>
        <w:autoSpaceDE w:val="0"/>
        <w:autoSpaceDN w:val="0"/>
        <w:adjustRightInd w:val="0"/>
        <w:rPr>
          <w:rFonts w:ascii="Calibri" w:hAnsi="Calibri" w:cs="Arial"/>
          <w:color w:val="000000"/>
          <w:sz w:val="22"/>
          <w:szCs w:val="22"/>
        </w:rPr>
      </w:pPr>
    </w:p>
    <w:p w:rsidR="00EA696B" w:rsidRPr="00664D0F" w:rsidRDefault="00EA696B" w:rsidP="007923C6">
      <w:pPr>
        <w:numPr>
          <w:ilvl w:val="0"/>
          <w:numId w:val="10"/>
        </w:numPr>
        <w:autoSpaceDE w:val="0"/>
        <w:autoSpaceDN w:val="0"/>
        <w:adjustRightInd w:val="0"/>
        <w:rPr>
          <w:rFonts w:ascii="Calibri" w:hAnsi="Calibri" w:cs="Arial"/>
          <w:color w:val="000000"/>
          <w:sz w:val="22"/>
          <w:szCs w:val="22"/>
        </w:rPr>
      </w:pPr>
      <w:r w:rsidRPr="00664D0F">
        <w:rPr>
          <w:rFonts w:ascii="Calibri" w:hAnsi="Calibri" w:cs="Arial"/>
          <w:color w:val="000000"/>
          <w:sz w:val="22"/>
          <w:szCs w:val="22"/>
        </w:rPr>
        <w:t>Instruction in the Responsible Conduct of Research (RCR)</w:t>
      </w:r>
      <w:r w:rsidR="009A7C67" w:rsidRPr="00664D0F">
        <w:rPr>
          <w:rFonts w:ascii="Calibri" w:hAnsi="Calibri" w:cs="Arial"/>
          <w:color w:val="000000"/>
          <w:sz w:val="22"/>
          <w:szCs w:val="22"/>
        </w:rPr>
        <w:t>:</w:t>
      </w:r>
    </w:p>
    <w:p w:rsidR="00EA696B" w:rsidRPr="00664D0F" w:rsidRDefault="00EA696B" w:rsidP="007923C6">
      <w:pPr>
        <w:numPr>
          <w:ilvl w:val="0"/>
          <w:numId w:val="27"/>
        </w:numPr>
        <w:autoSpaceDE w:val="0"/>
        <w:autoSpaceDN w:val="0"/>
        <w:adjustRightInd w:val="0"/>
        <w:rPr>
          <w:rFonts w:ascii="Calibri" w:hAnsi="Calibri" w:cs="Arial"/>
          <w:color w:val="000000"/>
          <w:sz w:val="22"/>
          <w:szCs w:val="22"/>
        </w:rPr>
      </w:pPr>
      <w:r w:rsidRPr="00664D0F">
        <w:rPr>
          <w:rFonts w:ascii="Calibri" w:hAnsi="Calibri" w:cs="Arial"/>
          <w:color w:val="000000"/>
          <w:sz w:val="22"/>
          <w:szCs w:val="22"/>
        </w:rPr>
        <w:t xml:space="preserve">Plans for providing formal and informal instruction in the bioethics, scientific integrity, and the responsible conduct of research. See </w:t>
      </w:r>
      <w:r w:rsidR="009A7C67" w:rsidRPr="00664D0F">
        <w:rPr>
          <w:rFonts w:ascii="Calibri" w:hAnsi="Calibri" w:cs="Arial"/>
          <w:color w:val="000000"/>
          <w:sz w:val="22"/>
          <w:szCs w:val="22"/>
        </w:rPr>
        <w:t xml:space="preserve">more </w:t>
      </w:r>
      <w:r w:rsidRPr="00664D0F">
        <w:rPr>
          <w:rFonts w:ascii="Calibri" w:hAnsi="Calibri" w:cs="Arial"/>
          <w:color w:val="000000"/>
          <w:sz w:val="22"/>
          <w:szCs w:val="22"/>
        </w:rPr>
        <w:t xml:space="preserve">information </w:t>
      </w:r>
      <w:r w:rsidR="009A7C67" w:rsidRPr="00664D0F">
        <w:rPr>
          <w:rFonts w:ascii="Calibri" w:hAnsi="Calibri" w:cs="Arial"/>
          <w:color w:val="000000"/>
          <w:sz w:val="22"/>
          <w:szCs w:val="22"/>
        </w:rPr>
        <w:t>at</w:t>
      </w:r>
      <w:r w:rsidRPr="00664D0F">
        <w:rPr>
          <w:rFonts w:ascii="Calibri" w:hAnsi="Calibri" w:cs="Arial"/>
          <w:color w:val="000000"/>
          <w:sz w:val="22"/>
          <w:szCs w:val="22"/>
        </w:rPr>
        <w:t xml:space="preserve">: </w:t>
      </w:r>
      <w:hyperlink r:id="rId15" w:history="1">
        <w:r w:rsidRPr="00664D0F">
          <w:rPr>
            <w:rStyle w:val="Hyperlink"/>
            <w:rFonts w:ascii="Calibri" w:hAnsi="Calibri" w:cs="Arial"/>
            <w:sz w:val="22"/>
            <w:szCs w:val="22"/>
          </w:rPr>
          <w:t>http://www.uams.edu/ice/RCR.htm</w:t>
        </w:r>
      </w:hyperlink>
      <w:r w:rsidRPr="00664D0F">
        <w:rPr>
          <w:rFonts w:ascii="Calibri" w:hAnsi="Calibri" w:cs="Arial"/>
          <w:color w:val="000000"/>
          <w:sz w:val="22"/>
          <w:szCs w:val="22"/>
        </w:rPr>
        <w:t>. RCR needs to be addressed with individual mentors/mentees, and TRI can provide assistance with language for institutionally supported RCR training.</w:t>
      </w:r>
    </w:p>
    <w:p w:rsidR="00EA696B" w:rsidRPr="006265CD" w:rsidRDefault="00EA696B" w:rsidP="007923C6">
      <w:pPr>
        <w:autoSpaceDE w:val="0"/>
        <w:autoSpaceDN w:val="0"/>
        <w:adjustRightInd w:val="0"/>
        <w:rPr>
          <w:rFonts w:ascii="Calibri" w:hAnsi="Calibri" w:cs="Arial"/>
          <w:color w:val="000000"/>
          <w:sz w:val="22"/>
          <w:szCs w:val="22"/>
        </w:rPr>
      </w:pPr>
    </w:p>
    <w:p w:rsidR="00EA696B" w:rsidRPr="006265CD" w:rsidRDefault="00EA696B" w:rsidP="007923C6">
      <w:pPr>
        <w:numPr>
          <w:ilvl w:val="0"/>
          <w:numId w:val="10"/>
        </w:numPr>
        <w:autoSpaceDE w:val="0"/>
        <w:autoSpaceDN w:val="0"/>
        <w:adjustRightInd w:val="0"/>
        <w:rPr>
          <w:rFonts w:ascii="Calibri" w:hAnsi="Calibri" w:cs="Arial"/>
          <w:color w:val="000000"/>
          <w:sz w:val="22"/>
          <w:szCs w:val="22"/>
        </w:rPr>
      </w:pPr>
      <w:r w:rsidRPr="006265CD">
        <w:rPr>
          <w:rFonts w:ascii="Calibri" w:hAnsi="Calibri" w:cs="Arial"/>
          <w:color w:val="000000"/>
          <w:sz w:val="22"/>
          <w:szCs w:val="22"/>
        </w:rPr>
        <w:lastRenderedPageBreak/>
        <w:t>The following three letters of recommendation:</w:t>
      </w:r>
    </w:p>
    <w:p w:rsidR="00EA696B" w:rsidRPr="006265CD" w:rsidRDefault="00EA696B" w:rsidP="007923C6">
      <w:pPr>
        <w:autoSpaceDE w:val="0"/>
        <w:autoSpaceDN w:val="0"/>
        <w:adjustRightInd w:val="0"/>
        <w:rPr>
          <w:rFonts w:ascii="Calibri" w:hAnsi="Calibri" w:cs="Arial"/>
          <w:color w:val="000000"/>
          <w:sz w:val="22"/>
          <w:szCs w:val="22"/>
        </w:rPr>
      </w:pPr>
    </w:p>
    <w:p w:rsidR="009B6C51" w:rsidRPr="009B6C51" w:rsidRDefault="009B6C51" w:rsidP="009B6C51">
      <w:pPr>
        <w:numPr>
          <w:ilvl w:val="0"/>
          <w:numId w:val="16"/>
        </w:numPr>
        <w:autoSpaceDE w:val="0"/>
        <w:autoSpaceDN w:val="0"/>
        <w:adjustRightInd w:val="0"/>
        <w:rPr>
          <w:rFonts w:ascii="Calibri" w:hAnsi="Calibri" w:cs="Arial"/>
          <w:color w:val="000000"/>
          <w:sz w:val="22"/>
          <w:szCs w:val="22"/>
        </w:rPr>
      </w:pPr>
      <w:r w:rsidRPr="009B6C51">
        <w:rPr>
          <w:rFonts w:ascii="Calibri" w:hAnsi="Calibri" w:cs="Arial"/>
          <w:color w:val="000000"/>
          <w:sz w:val="22"/>
          <w:szCs w:val="22"/>
        </w:rPr>
        <w:t>Letter from proposed primary mentor. This letter should detail his/her support of and commitment to the proposed research and training plan. This letter must include the mentor’s assessment of your qualifications, in particular motivation and potential for future success. The letter should address the role and expertise of each member of the mentoring committee, a mentor-mentee meeting schedule, and confirm that adequate space, facilities, and resources will be made available for the successful completion of the project. The letter should describe how the proposed research fits into the mentor’s research program, including a description of the mentee’s specific role in the research. This letter should not exceed three pages.</w:t>
      </w:r>
    </w:p>
    <w:p w:rsidR="009B6C51" w:rsidRPr="009B6C51" w:rsidRDefault="009B6C51" w:rsidP="009B6C51">
      <w:pPr>
        <w:numPr>
          <w:ilvl w:val="0"/>
          <w:numId w:val="16"/>
        </w:numPr>
        <w:autoSpaceDE w:val="0"/>
        <w:autoSpaceDN w:val="0"/>
        <w:adjustRightInd w:val="0"/>
        <w:rPr>
          <w:rFonts w:ascii="Calibri" w:hAnsi="Calibri" w:cs="Arial"/>
          <w:color w:val="000000"/>
          <w:sz w:val="22"/>
          <w:szCs w:val="22"/>
        </w:rPr>
      </w:pPr>
      <w:r w:rsidRPr="009B6C51">
        <w:rPr>
          <w:rFonts w:ascii="Calibri" w:hAnsi="Calibri" w:cs="Arial"/>
          <w:color w:val="000000"/>
          <w:sz w:val="22"/>
          <w:szCs w:val="22"/>
        </w:rPr>
        <w:t>A letter of recommendation from each member of the mentoring team. This letter should not exceed two pages.</w:t>
      </w:r>
    </w:p>
    <w:p w:rsidR="00EA696B" w:rsidRPr="004902F4" w:rsidRDefault="00EA696B" w:rsidP="00AD4B4C">
      <w:pPr>
        <w:numPr>
          <w:ilvl w:val="0"/>
          <w:numId w:val="16"/>
        </w:numPr>
        <w:autoSpaceDE w:val="0"/>
        <w:autoSpaceDN w:val="0"/>
        <w:adjustRightInd w:val="0"/>
        <w:rPr>
          <w:rFonts w:ascii="Calibri" w:hAnsi="Calibri" w:cs="Arial"/>
          <w:b/>
          <w:color w:val="000000"/>
          <w:sz w:val="22"/>
          <w:szCs w:val="22"/>
        </w:rPr>
      </w:pPr>
      <w:r w:rsidRPr="006E145B">
        <w:rPr>
          <w:rFonts w:ascii="Calibri" w:hAnsi="Calibri" w:cs="Arial"/>
          <w:color w:val="000000"/>
          <w:sz w:val="22"/>
          <w:szCs w:val="22"/>
        </w:rPr>
        <w:t xml:space="preserve">A letter of recommendation from the </w:t>
      </w:r>
      <w:r w:rsidR="007A670B">
        <w:rPr>
          <w:rFonts w:ascii="Calibri" w:hAnsi="Calibri" w:cs="Arial"/>
          <w:color w:val="000000"/>
          <w:sz w:val="22"/>
          <w:szCs w:val="22"/>
        </w:rPr>
        <w:t>c</w:t>
      </w:r>
      <w:r w:rsidRPr="006E145B">
        <w:rPr>
          <w:rFonts w:ascii="Calibri" w:hAnsi="Calibri" w:cs="Arial"/>
          <w:color w:val="000000"/>
          <w:sz w:val="22"/>
          <w:szCs w:val="22"/>
        </w:rPr>
        <w:t>hair of</w:t>
      </w:r>
      <w:r w:rsidR="001F6780" w:rsidRPr="006E145B">
        <w:rPr>
          <w:rFonts w:ascii="Calibri" w:hAnsi="Calibri" w:cs="Arial"/>
          <w:color w:val="000000"/>
          <w:sz w:val="22"/>
          <w:szCs w:val="22"/>
        </w:rPr>
        <w:t xml:space="preserve"> your</w:t>
      </w:r>
      <w:r w:rsidRPr="006E145B">
        <w:rPr>
          <w:rFonts w:ascii="Calibri" w:hAnsi="Calibri" w:cs="Arial"/>
          <w:color w:val="000000"/>
          <w:sz w:val="22"/>
          <w:szCs w:val="22"/>
        </w:rPr>
        <w:t xml:space="preserve"> </w:t>
      </w:r>
      <w:r w:rsidR="007A670B">
        <w:rPr>
          <w:rFonts w:ascii="Calibri" w:hAnsi="Calibri" w:cs="Arial"/>
          <w:color w:val="000000"/>
          <w:sz w:val="22"/>
          <w:szCs w:val="22"/>
        </w:rPr>
        <w:t>d</w:t>
      </w:r>
      <w:r w:rsidRPr="006E145B">
        <w:rPr>
          <w:rFonts w:ascii="Calibri" w:hAnsi="Calibri" w:cs="Arial"/>
          <w:color w:val="000000"/>
          <w:sz w:val="22"/>
          <w:szCs w:val="22"/>
        </w:rPr>
        <w:t xml:space="preserve">epartment. This should include assurances that non-research responsibilities will be restricted to no more than 25 percent of the </w:t>
      </w:r>
      <w:r w:rsidR="001F6780" w:rsidRPr="006E145B">
        <w:rPr>
          <w:rFonts w:ascii="Calibri" w:hAnsi="Calibri" w:cs="Arial"/>
          <w:color w:val="000000"/>
          <w:sz w:val="22"/>
          <w:szCs w:val="22"/>
        </w:rPr>
        <w:t>S</w:t>
      </w:r>
      <w:r w:rsidRPr="006E145B">
        <w:rPr>
          <w:rFonts w:ascii="Calibri" w:hAnsi="Calibri" w:cs="Arial"/>
          <w:color w:val="000000"/>
          <w:sz w:val="22"/>
          <w:szCs w:val="22"/>
        </w:rPr>
        <w:t xml:space="preserve">cholar’s time. The letter should also comment on plans for further career development of the candidate after the </w:t>
      </w:r>
      <w:r w:rsidR="001F6780" w:rsidRPr="006E145B">
        <w:rPr>
          <w:rFonts w:ascii="Calibri" w:hAnsi="Calibri" w:cs="Arial"/>
          <w:color w:val="000000"/>
          <w:sz w:val="22"/>
          <w:szCs w:val="22"/>
        </w:rPr>
        <w:t>KL2 S</w:t>
      </w:r>
      <w:r w:rsidRPr="006E145B">
        <w:rPr>
          <w:rFonts w:ascii="Calibri" w:hAnsi="Calibri" w:cs="Arial"/>
          <w:color w:val="000000"/>
          <w:sz w:val="22"/>
          <w:szCs w:val="22"/>
        </w:rPr>
        <w:t xml:space="preserve">cholar </w:t>
      </w:r>
      <w:r w:rsidR="001F6780" w:rsidRPr="006E145B">
        <w:rPr>
          <w:rFonts w:ascii="Calibri" w:hAnsi="Calibri" w:cs="Arial"/>
          <w:color w:val="000000"/>
          <w:sz w:val="22"/>
          <w:szCs w:val="22"/>
        </w:rPr>
        <w:t>A</w:t>
      </w:r>
      <w:r w:rsidRPr="006E145B">
        <w:rPr>
          <w:rFonts w:ascii="Calibri" w:hAnsi="Calibri" w:cs="Arial"/>
          <w:color w:val="000000"/>
          <w:sz w:val="22"/>
          <w:szCs w:val="22"/>
        </w:rPr>
        <w:t>ward, and should address the candidate’s motivation and likelihood to become an independent investigator. This letter should not exceed two pages.</w:t>
      </w:r>
    </w:p>
    <w:p w:rsidR="004902F4" w:rsidRPr="006E145B" w:rsidRDefault="004902F4" w:rsidP="004902F4">
      <w:pPr>
        <w:autoSpaceDE w:val="0"/>
        <w:autoSpaceDN w:val="0"/>
        <w:adjustRightInd w:val="0"/>
        <w:ind w:left="1080"/>
        <w:rPr>
          <w:rFonts w:ascii="Calibri" w:hAnsi="Calibri" w:cs="Arial"/>
          <w:b/>
          <w:color w:val="000000"/>
          <w:sz w:val="22"/>
          <w:szCs w:val="22"/>
        </w:rPr>
      </w:pPr>
    </w:p>
    <w:p w:rsidR="00EA696B" w:rsidRPr="00AD4B4C" w:rsidRDefault="00EA696B" w:rsidP="00AD4B4C">
      <w:pPr>
        <w:pStyle w:val="ListParagraph"/>
        <w:numPr>
          <w:ilvl w:val="0"/>
          <w:numId w:val="10"/>
        </w:numPr>
        <w:autoSpaceDE w:val="0"/>
        <w:autoSpaceDN w:val="0"/>
        <w:adjustRightInd w:val="0"/>
        <w:rPr>
          <w:rFonts w:ascii="Calibri" w:hAnsi="Calibri" w:cs="Arial"/>
          <w:b/>
          <w:color w:val="000000"/>
          <w:sz w:val="22"/>
          <w:szCs w:val="22"/>
        </w:rPr>
      </w:pPr>
      <w:r w:rsidRPr="00AD4B4C">
        <w:rPr>
          <w:rFonts w:ascii="Calibri" w:hAnsi="Calibri" w:cs="Arial"/>
          <w:color w:val="000000"/>
          <w:sz w:val="22"/>
          <w:szCs w:val="22"/>
        </w:rPr>
        <w:t xml:space="preserve">One letter of acknowledgement. This letter is to be signed by both the </w:t>
      </w:r>
      <w:r w:rsidR="006E145B" w:rsidRPr="00AD4B4C">
        <w:rPr>
          <w:rFonts w:ascii="Calibri" w:hAnsi="Calibri" w:cs="Arial"/>
          <w:color w:val="000000"/>
          <w:sz w:val="22"/>
          <w:szCs w:val="22"/>
        </w:rPr>
        <w:t>d</w:t>
      </w:r>
      <w:r w:rsidRPr="00AD4B4C">
        <w:rPr>
          <w:rFonts w:ascii="Calibri" w:hAnsi="Calibri" w:cs="Arial"/>
          <w:color w:val="000000"/>
          <w:sz w:val="22"/>
          <w:szCs w:val="22"/>
        </w:rPr>
        <w:t xml:space="preserve">epartment </w:t>
      </w:r>
      <w:r w:rsidR="006E145B" w:rsidRPr="00AD4B4C">
        <w:rPr>
          <w:rFonts w:ascii="Calibri" w:hAnsi="Calibri" w:cs="Arial"/>
          <w:color w:val="000000"/>
          <w:sz w:val="22"/>
          <w:szCs w:val="22"/>
        </w:rPr>
        <w:t>c</w:t>
      </w:r>
      <w:r w:rsidRPr="00AD4B4C">
        <w:rPr>
          <w:rFonts w:ascii="Calibri" w:hAnsi="Calibri" w:cs="Arial"/>
          <w:color w:val="000000"/>
          <w:sz w:val="22"/>
          <w:szCs w:val="22"/>
        </w:rPr>
        <w:t xml:space="preserve">hair and financial administrator stating that a financial analysis has been completed and that they are both aware of the financial impact to the department. </w:t>
      </w:r>
      <w:r w:rsidR="007A670B">
        <w:rPr>
          <w:rFonts w:ascii="Calibri" w:hAnsi="Calibri" w:cs="Arial"/>
          <w:color w:val="000000"/>
          <w:sz w:val="22"/>
          <w:szCs w:val="22"/>
        </w:rPr>
        <w:t xml:space="preserve">The </w:t>
      </w:r>
      <w:r w:rsidR="003670BA" w:rsidRPr="00AD4B4C">
        <w:rPr>
          <w:rFonts w:ascii="Calibri" w:hAnsi="Calibri" w:cs="Arial"/>
          <w:color w:val="000000"/>
          <w:sz w:val="22"/>
          <w:szCs w:val="22"/>
        </w:rPr>
        <w:t>Letter must include acknowledgement that any equipment purchased with KL2 funds become property of the TRI at the end of the award.</w:t>
      </w:r>
    </w:p>
    <w:p w:rsidR="00EA696B" w:rsidRPr="006265CD" w:rsidRDefault="00EA696B" w:rsidP="007923C6">
      <w:pPr>
        <w:autoSpaceDE w:val="0"/>
        <w:autoSpaceDN w:val="0"/>
        <w:adjustRightInd w:val="0"/>
        <w:ind w:left="360"/>
        <w:rPr>
          <w:rFonts w:ascii="Calibri" w:hAnsi="Calibri" w:cs="Arial"/>
          <w:b/>
          <w:color w:val="000000"/>
          <w:sz w:val="22"/>
          <w:szCs w:val="22"/>
        </w:rPr>
      </w:pPr>
    </w:p>
    <w:p w:rsidR="00EA696B" w:rsidRPr="00AD4B4C" w:rsidRDefault="00EA696B" w:rsidP="00AD4B4C">
      <w:pPr>
        <w:pStyle w:val="ListParagraph"/>
        <w:numPr>
          <w:ilvl w:val="0"/>
          <w:numId w:val="10"/>
        </w:numPr>
        <w:autoSpaceDE w:val="0"/>
        <w:autoSpaceDN w:val="0"/>
        <w:adjustRightInd w:val="0"/>
        <w:rPr>
          <w:rFonts w:ascii="Calibri" w:hAnsi="Calibri" w:cs="Arial"/>
          <w:b/>
          <w:color w:val="000000"/>
          <w:sz w:val="22"/>
          <w:szCs w:val="22"/>
        </w:rPr>
      </w:pPr>
      <w:r w:rsidRPr="00AD4B4C">
        <w:rPr>
          <w:rFonts w:ascii="Calibri" w:hAnsi="Calibri" w:cs="Arial"/>
          <w:color w:val="000000"/>
          <w:sz w:val="22"/>
          <w:szCs w:val="22"/>
        </w:rPr>
        <w:t xml:space="preserve">A listing of the applicant’s and </w:t>
      </w:r>
      <w:r w:rsidR="00CB7432" w:rsidRPr="00AD4B4C">
        <w:rPr>
          <w:rFonts w:ascii="Calibri" w:hAnsi="Calibri" w:cs="Arial"/>
          <w:color w:val="000000"/>
          <w:sz w:val="22"/>
          <w:szCs w:val="22"/>
        </w:rPr>
        <w:t xml:space="preserve">all </w:t>
      </w:r>
      <w:r w:rsidRPr="00AD4B4C">
        <w:rPr>
          <w:rFonts w:ascii="Calibri" w:hAnsi="Calibri" w:cs="Arial"/>
          <w:color w:val="000000"/>
          <w:sz w:val="22"/>
          <w:szCs w:val="22"/>
        </w:rPr>
        <w:t>mentors</w:t>
      </w:r>
      <w:r w:rsidR="00CB7432" w:rsidRPr="00AD4B4C">
        <w:rPr>
          <w:rFonts w:ascii="Calibri" w:hAnsi="Calibri" w:cs="Arial"/>
          <w:color w:val="000000"/>
          <w:sz w:val="22"/>
          <w:szCs w:val="22"/>
        </w:rPr>
        <w:t>’</w:t>
      </w:r>
      <w:r w:rsidRPr="00AD4B4C">
        <w:rPr>
          <w:rFonts w:ascii="Calibri" w:hAnsi="Calibri" w:cs="Arial"/>
          <w:color w:val="000000"/>
          <w:sz w:val="22"/>
          <w:szCs w:val="22"/>
        </w:rPr>
        <w:t xml:space="preserve"> current and pending support, other than this award, using NIH format.</w:t>
      </w:r>
    </w:p>
    <w:p w:rsidR="00EA696B" w:rsidRPr="006265CD" w:rsidRDefault="00EA696B" w:rsidP="007923C6">
      <w:pPr>
        <w:autoSpaceDE w:val="0"/>
        <w:autoSpaceDN w:val="0"/>
        <w:adjustRightInd w:val="0"/>
        <w:rPr>
          <w:rFonts w:ascii="Calibri" w:hAnsi="Calibri" w:cs="Arial"/>
          <w:b/>
          <w:color w:val="000000"/>
          <w:sz w:val="22"/>
          <w:szCs w:val="22"/>
        </w:rPr>
      </w:pPr>
    </w:p>
    <w:p w:rsidR="00D31FD2" w:rsidRPr="00AD4B4C" w:rsidRDefault="00EA696B" w:rsidP="00AD4B4C">
      <w:pPr>
        <w:pStyle w:val="ListParagraph"/>
        <w:numPr>
          <w:ilvl w:val="0"/>
          <w:numId w:val="10"/>
        </w:numPr>
        <w:autoSpaceDE w:val="0"/>
        <w:autoSpaceDN w:val="0"/>
        <w:adjustRightInd w:val="0"/>
        <w:rPr>
          <w:rFonts w:ascii="Calibri" w:hAnsi="Calibri" w:cs="Arial"/>
          <w:color w:val="000000"/>
          <w:sz w:val="22"/>
          <w:szCs w:val="22"/>
        </w:rPr>
      </w:pPr>
      <w:r w:rsidRPr="00AD4B4C">
        <w:rPr>
          <w:rFonts w:ascii="Calibri" w:hAnsi="Calibri" w:cs="Arial"/>
          <w:color w:val="000000"/>
          <w:sz w:val="22"/>
          <w:szCs w:val="22"/>
        </w:rPr>
        <w:t>A budget using the provided form and budget justification. Please provide a budget for both year one and year two.</w:t>
      </w:r>
      <w:r w:rsidR="003670BA" w:rsidRPr="00AD4B4C">
        <w:rPr>
          <w:rFonts w:ascii="Calibri" w:hAnsi="Calibri" w:cs="Arial"/>
          <w:color w:val="000000"/>
          <w:sz w:val="22"/>
          <w:szCs w:val="22"/>
        </w:rPr>
        <w:t xml:space="preserve"> </w:t>
      </w:r>
      <w:r w:rsidR="00FC46B1" w:rsidRPr="00AD4B4C">
        <w:rPr>
          <w:rFonts w:ascii="Calibri" w:hAnsi="Calibri" w:cs="Arial"/>
          <w:b/>
          <w:color w:val="000000"/>
          <w:sz w:val="22"/>
          <w:szCs w:val="22"/>
        </w:rPr>
        <w:t xml:space="preserve"> </w:t>
      </w:r>
      <w:r w:rsidR="00FC46B1" w:rsidRPr="00AD4B4C">
        <w:rPr>
          <w:rFonts w:ascii="Calibri" w:hAnsi="Calibri" w:cs="Arial"/>
          <w:b/>
          <w:color w:val="FF0000"/>
          <w:sz w:val="22"/>
          <w:szCs w:val="22"/>
        </w:rPr>
        <w:t>All applicants MUST receive budget consultation by TRI before submitting an application.</w:t>
      </w:r>
      <w:r w:rsidR="00FC46B1" w:rsidRPr="00AD4B4C">
        <w:rPr>
          <w:rFonts w:ascii="Calibri" w:hAnsi="Calibri" w:cs="Arial"/>
          <w:b/>
          <w:color w:val="000000"/>
          <w:sz w:val="22"/>
          <w:szCs w:val="22"/>
        </w:rPr>
        <w:t xml:space="preserve"> </w:t>
      </w:r>
      <w:r w:rsidR="00FC46B1" w:rsidRPr="00AD4B4C">
        <w:rPr>
          <w:rFonts w:ascii="Calibri" w:hAnsi="Calibri" w:cs="Arial"/>
          <w:color w:val="000000"/>
          <w:sz w:val="22"/>
          <w:szCs w:val="22"/>
        </w:rPr>
        <w:t xml:space="preserve"> Please contact Laura Wilson, TRI </w:t>
      </w:r>
      <w:r w:rsidR="00AA6A59" w:rsidRPr="00AD4B4C">
        <w:rPr>
          <w:rFonts w:ascii="Calibri" w:hAnsi="Calibri" w:cs="Arial"/>
          <w:color w:val="000000"/>
          <w:sz w:val="22"/>
          <w:szCs w:val="22"/>
        </w:rPr>
        <w:t xml:space="preserve">Senior Project </w:t>
      </w:r>
      <w:r w:rsidR="00FC46B1" w:rsidRPr="00AD4B4C">
        <w:rPr>
          <w:rFonts w:ascii="Calibri" w:hAnsi="Calibri" w:cs="Arial"/>
          <w:color w:val="000000"/>
          <w:sz w:val="22"/>
          <w:szCs w:val="22"/>
        </w:rPr>
        <w:t>Manager, at LJWilson@uams.edu.  Applicants failing to meet this requirement will not be considered for funding.</w:t>
      </w:r>
    </w:p>
    <w:p w:rsidR="001F6780" w:rsidRPr="006265CD" w:rsidRDefault="001F6780" w:rsidP="001F6780">
      <w:pPr>
        <w:pStyle w:val="ListParagraph"/>
        <w:rPr>
          <w:rFonts w:ascii="Calibri" w:hAnsi="Calibri" w:cs="Arial"/>
          <w:color w:val="000000"/>
          <w:sz w:val="22"/>
          <w:szCs w:val="22"/>
        </w:rPr>
      </w:pPr>
    </w:p>
    <w:p w:rsidR="00D31FD2" w:rsidRPr="006265CD" w:rsidRDefault="003670BA" w:rsidP="007923C6">
      <w:pPr>
        <w:numPr>
          <w:ilvl w:val="0"/>
          <w:numId w:val="35"/>
        </w:numPr>
        <w:autoSpaceDE w:val="0"/>
        <w:autoSpaceDN w:val="0"/>
        <w:adjustRightInd w:val="0"/>
        <w:rPr>
          <w:rFonts w:ascii="Calibri" w:hAnsi="Calibri" w:cs="Arial"/>
          <w:b/>
          <w:color w:val="000000"/>
          <w:sz w:val="22"/>
          <w:szCs w:val="22"/>
        </w:rPr>
      </w:pPr>
      <w:r w:rsidRPr="006265CD">
        <w:rPr>
          <w:rFonts w:ascii="Calibri" w:hAnsi="Calibri" w:cs="Arial"/>
          <w:color w:val="000000"/>
          <w:sz w:val="22"/>
          <w:szCs w:val="22"/>
        </w:rPr>
        <w:t xml:space="preserve">The budget must include funds to travel to </w:t>
      </w:r>
      <w:r w:rsidR="00CC2BDB" w:rsidRPr="006265CD">
        <w:rPr>
          <w:rFonts w:ascii="Calibri" w:hAnsi="Calibri" w:cs="Arial"/>
          <w:color w:val="000000"/>
          <w:sz w:val="22"/>
          <w:szCs w:val="22"/>
        </w:rPr>
        <w:t xml:space="preserve">the </w:t>
      </w:r>
      <w:r w:rsidRPr="006265CD">
        <w:rPr>
          <w:rFonts w:ascii="Calibri" w:hAnsi="Calibri" w:cs="Arial"/>
          <w:color w:val="000000"/>
          <w:sz w:val="22"/>
          <w:szCs w:val="22"/>
        </w:rPr>
        <w:t>ACTS meeting every April. Total travel costs for all meetings attended cannot exceed $2,500 per year</w:t>
      </w:r>
      <w:r w:rsidR="001A540C" w:rsidRPr="006265CD">
        <w:rPr>
          <w:rFonts w:ascii="Calibri" w:hAnsi="Calibri" w:cs="Arial"/>
          <w:color w:val="000000"/>
          <w:sz w:val="22"/>
          <w:szCs w:val="22"/>
        </w:rPr>
        <w:t>.</w:t>
      </w:r>
    </w:p>
    <w:p w:rsidR="00D31FD2" w:rsidRPr="006265CD" w:rsidRDefault="001A540C" w:rsidP="007923C6">
      <w:pPr>
        <w:numPr>
          <w:ilvl w:val="0"/>
          <w:numId w:val="35"/>
        </w:numPr>
        <w:autoSpaceDE w:val="0"/>
        <w:autoSpaceDN w:val="0"/>
        <w:adjustRightInd w:val="0"/>
        <w:rPr>
          <w:rFonts w:ascii="Calibri" w:hAnsi="Calibri" w:cs="Arial"/>
          <w:b/>
          <w:color w:val="000000"/>
          <w:sz w:val="22"/>
          <w:szCs w:val="22"/>
        </w:rPr>
      </w:pPr>
      <w:r w:rsidRPr="006265CD">
        <w:rPr>
          <w:rFonts w:ascii="Calibri" w:hAnsi="Calibri" w:cs="Arial"/>
          <w:color w:val="000000"/>
          <w:sz w:val="22"/>
          <w:szCs w:val="22"/>
        </w:rPr>
        <w:t>Note that TRI biostatistics, nursing or coordinator support that is required for conduct of the study must be included in the budget.</w:t>
      </w:r>
    </w:p>
    <w:p w:rsidR="001106A5" w:rsidRPr="006265CD" w:rsidRDefault="001A540C" w:rsidP="001106A5">
      <w:pPr>
        <w:numPr>
          <w:ilvl w:val="0"/>
          <w:numId w:val="35"/>
        </w:numPr>
        <w:autoSpaceDE w:val="0"/>
        <w:autoSpaceDN w:val="0"/>
        <w:adjustRightInd w:val="0"/>
        <w:rPr>
          <w:rFonts w:ascii="Calibri" w:hAnsi="Calibri" w:cs="Arial"/>
          <w:b/>
          <w:color w:val="000000"/>
          <w:sz w:val="22"/>
          <w:szCs w:val="22"/>
        </w:rPr>
      </w:pPr>
      <w:r w:rsidRPr="006265CD">
        <w:rPr>
          <w:rFonts w:ascii="Calibri" w:hAnsi="Calibri" w:cs="Arial"/>
          <w:color w:val="000000"/>
          <w:sz w:val="22"/>
          <w:szCs w:val="22"/>
        </w:rPr>
        <w:t>Any equipment required for the project must be justified; computers and other office supplies are not allowed.</w:t>
      </w:r>
    </w:p>
    <w:p w:rsidR="001106A5" w:rsidRPr="006265CD" w:rsidRDefault="001106A5" w:rsidP="001106A5">
      <w:pPr>
        <w:autoSpaceDE w:val="0"/>
        <w:autoSpaceDN w:val="0"/>
        <w:adjustRightInd w:val="0"/>
        <w:ind w:left="1080"/>
        <w:rPr>
          <w:rFonts w:ascii="Calibri" w:hAnsi="Calibri" w:cs="Arial"/>
          <w:b/>
          <w:color w:val="000000"/>
          <w:sz w:val="22"/>
          <w:szCs w:val="22"/>
        </w:rPr>
      </w:pPr>
    </w:p>
    <w:p w:rsidR="001106A5" w:rsidRPr="00AD4B4C" w:rsidRDefault="001106A5" w:rsidP="00AD4B4C">
      <w:pPr>
        <w:pStyle w:val="ListParagraph"/>
        <w:numPr>
          <w:ilvl w:val="0"/>
          <w:numId w:val="10"/>
        </w:numPr>
        <w:autoSpaceDE w:val="0"/>
        <w:autoSpaceDN w:val="0"/>
        <w:adjustRightInd w:val="0"/>
        <w:rPr>
          <w:rFonts w:ascii="Calibri" w:hAnsi="Calibri" w:cs="Arial"/>
          <w:color w:val="000000"/>
          <w:sz w:val="22"/>
          <w:szCs w:val="22"/>
        </w:rPr>
      </w:pPr>
      <w:r w:rsidRPr="00AD4B4C">
        <w:rPr>
          <w:rFonts w:ascii="Calibri" w:hAnsi="Calibri" w:cs="Arial"/>
          <w:b/>
          <w:color w:val="000000"/>
          <w:sz w:val="22"/>
          <w:szCs w:val="22"/>
        </w:rPr>
        <w:t xml:space="preserve">PROJECTS MUST BE SUBMITTED FOR </w:t>
      </w:r>
      <w:r w:rsidR="00CC2BDB" w:rsidRPr="00AD4B4C">
        <w:rPr>
          <w:rFonts w:ascii="Calibri" w:hAnsi="Calibri" w:cs="Arial"/>
          <w:b/>
          <w:color w:val="000000"/>
          <w:sz w:val="22"/>
          <w:szCs w:val="22"/>
        </w:rPr>
        <w:t xml:space="preserve">ALL NECESSARY </w:t>
      </w:r>
      <w:r w:rsidRPr="00AD4B4C">
        <w:rPr>
          <w:rFonts w:ascii="Calibri" w:hAnsi="Calibri" w:cs="Arial"/>
          <w:b/>
          <w:color w:val="000000"/>
          <w:sz w:val="22"/>
          <w:szCs w:val="22"/>
        </w:rPr>
        <w:t xml:space="preserve">REGULATORY APPROVAL BY </w:t>
      </w:r>
      <w:r w:rsidR="004902F4">
        <w:rPr>
          <w:rFonts w:ascii="Calibri" w:hAnsi="Calibri" w:cs="Arial"/>
          <w:b/>
          <w:color w:val="000000"/>
          <w:sz w:val="22"/>
          <w:szCs w:val="22"/>
        </w:rPr>
        <w:t>OCTOBER 1</w:t>
      </w:r>
      <w:r w:rsidRPr="00AD4B4C">
        <w:rPr>
          <w:rFonts w:ascii="Calibri" w:hAnsi="Calibri" w:cs="Arial"/>
          <w:b/>
          <w:color w:val="000000"/>
          <w:sz w:val="22"/>
          <w:szCs w:val="22"/>
        </w:rPr>
        <w:t xml:space="preserve">, 2015 </w:t>
      </w:r>
      <w:r w:rsidRPr="00AD4B4C">
        <w:rPr>
          <w:rFonts w:ascii="Calibri" w:eastAsia="Calibri" w:hAnsi="Calibri" w:cs="Calibri"/>
          <w:position w:val="1"/>
          <w:sz w:val="22"/>
          <w:szCs w:val="22"/>
        </w:rPr>
        <w:t>(if applicable).</w:t>
      </w:r>
      <w:r w:rsidRPr="00AD4B4C">
        <w:rPr>
          <w:rFonts w:ascii="Calibri" w:hAnsi="Calibri" w:cs="Arial"/>
          <w:b/>
          <w:color w:val="000000"/>
          <w:sz w:val="22"/>
          <w:szCs w:val="22"/>
        </w:rPr>
        <w:t xml:space="preserve"> </w:t>
      </w:r>
      <w:r w:rsidRPr="00AD4B4C">
        <w:rPr>
          <w:rFonts w:ascii="Calibri" w:eastAsia="Calibri" w:hAnsi="Calibri" w:cs="Calibri"/>
          <w:color w:val="FF0000"/>
          <w:position w:val="1"/>
          <w:sz w:val="22"/>
          <w:szCs w:val="22"/>
        </w:rPr>
        <w:t xml:space="preserve"> </w:t>
      </w:r>
      <w:r w:rsidRPr="00AD4B4C">
        <w:rPr>
          <w:rFonts w:ascii="Calibri" w:eastAsia="Calibri" w:hAnsi="Calibri" w:cs="Calibri"/>
          <w:b/>
          <w:color w:val="FF0000"/>
          <w:position w:val="1"/>
          <w:sz w:val="22"/>
          <w:szCs w:val="22"/>
        </w:rPr>
        <w:t>A</w:t>
      </w:r>
      <w:r w:rsidR="00CC2BDB" w:rsidRPr="00AD4B4C">
        <w:rPr>
          <w:rFonts w:ascii="Calibri" w:eastAsia="Calibri" w:hAnsi="Calibri" w:cs="Calibri"/>
          <w:b/>
          <w:color w:val="FF0000"/>
          <w:position w:val="1"/>
          <w:sz w:val="22"/>
          <w:szCs w:val="22"/>
        </w:rPr>
        <w:t>LL</w:t>
      </w:r>
      <w:r w:rsidRPr="00AD4B4C">
        <w:rPr>
          <w:rFonts w:ascii="Calibri" w:eastAsia="Calibri" w:hAnsi="Calibri" w:cs="Calibri"/>
          <w:b/>
          <w:color w:val="FF0000"/>
          <w:position w:val="1"/>
          <w:sz w:val="22"/>
          <w:szCs w:val="22"/>
        </w:rPr>
        <w:t xml:space="preserve"> REGULATORY APPROVAL LETTER</w:t>
      </w:r>
      <w:r w:rsidR="00CC2BDB" w:rsidRPr="00AD4B4C">
        <w:rPr>
          <w:rFonts w:ascii="Calibri" w:eastAsia="Calibri" w:hAnsi="Calibri" w:cs="Calibri"/>
          <w:b/>
          <w:color w:val="FF0000"/>
          <w:position w:val="1"/>
          <w:sz w:val="22"/>
          <w:szCs w:val="22"/>
        </w:rPr>
        <w:t>(S)</w:t>
      </w:r>
      <w:r w:rsidRPr="00AD4B4C">
        <w:rPr>
          <w:rFonts w:ascii="Calibri" w:eastAsia="Calibri" w:hAnsi="Calibri" w:cs="Calibri"/>
          <w:b/>
          <w:color w:val="FF0000"/>
          <w:position w:val="1"/>
          <w:sz w:val="22"/>
          <w:szCs w:val="22"/>
        </w:rPr>
        <w:t xml:space="preserve"> MUST BE SUBMITTED TO TRI BY </w:t>
      </w:r>
      <w:r w:rsidR="004902F4">
        <w:rPr>
          <w:rFonts w:ascii="Calibri" w:eastAsia="Calibri" w:hAnsi="Calibri" w:cs="Calibri"/>
          <w:b/>
          <w:color w:val="FF0000"/>
          <w:position w:val="1"/>
          <w:sz w:val="22"/>
          <w:szCs w:val="22"/>
        </w:rPr>
        <w:t>DECEMBER</w:t>
      </w:r>
      <w:r w:rsidR="006F15F9" w:rsidRPr="00AD4B4C">
        <w:rPr>
          <w:rFonts w:ascii="Calibri" w:eastAsia="Calibri" w:hAnsi="Calibri" w:cs="Calibri"/>
          <w:b/>
          <w:color w:val="FF0000"/>
          <w:position w:val="1"/>
          <w:sz w:val="22"/>
          <w:szCs w:val="22"/>
        </w:rPr>
        <w:t xml:space="preserve"> </w:t>
      </w:r>
      <w:r w:rsidRPr="00AD4B4C">
        <w:rPr>
          <w:rFonts w:ascii="Calibri" w:eastAsia="Calibri" w:hAnsi="Calibri" w:cs="Calibri"/>
          <w:b/>
          <w:color w:val="FF0000"/>
          <w:position w:val="1"/>
          <w:sz w:val="22"/>
          <w:szCs w:val="22"/>
        </w:rPr>
        <w:t>1, 2015</w:t>
      </w:r>
      <w:r w:rsidR="0074384F">
        <w:rPr>
          <w:rFonts w:ascii="Calibri" w:eastAsia="Calibri" w:hAnsi="Calibri" w:cs="Calibri"/>
          <w:position w:val="1"/>
          <w:sz w:val="22"/>
          <w:szCs w:val="22"/>
        </w:rPr>
        <w:t>.</w:t>
      </w:r>
      <w:r w:rsidRPr="00AD4B4C">
        <w:rPr>
          <w:rFonts w:ascii="Calibri" w:eastAsia="Calibri" w:hAnsi="Calibri" w:cs="Calibri"/>
          <w:position w:val="1"/>
          <w:sz w:val="22"/>
          <w:szCs w:val="22"/>
        </w:rPr>
        <w:t xml:space="preserve">  TRI will not open project accounts without an approval letter</w:t>
      </w:r>
      <w:r w:rsidR="00CC2BDB" w:rsidRPr="00AD4B4C">
        <w:rPr>
          <w:rFonts w:ascii="Calibri" w:eastAsia="Calibri" w:hAnsi="Calibri" w:cs="Calibri"/>
          <w:position w:val="1"/>
          <w:sz w:val="22"/>
          <w:szCs w:val="22"/>
        </w:rPr>
        <w:t>(s)</w:t>
      </w:r>
      <w:r w:rsidRPr="00AD4B4C">
        <w:rPr>
          <w:rFonts w:ascii="Calibri" w:eastAsia="Calibri" w:hAnsi="Calibri" w:cs="Calibri"/>
          <w:position w:val="1"/>
          <w:sz w:val="22"/>
          <w:szCs w:val="22"/>
        </w:rPr>
        <w:t xml:space="preserve">. </w:t>
      </w:r>
      <w:r w:rsidRPr="00AD4B4C">
        <w:rPr>
          <w:rFonts w:ascii="Calibri" w:eastAsia="Calibri" w:hAnsi="Calibri" w:cs="Calibri"/>
          <w:position w:val="1"/>
        </w:rPr>
        <w:t xml:space="preserve"> </w:t>
      </w:r>
    </w:p>
    <w:p w:rsidR="00EA696B" w:rsidRPr="006265CD" w:rsidRDefault="00EA696B" w:rsidP="007923C6">
      <w:pPr>
        <w:autoSpaceDE w:val="0"/>
        <w:autoSpaceDN w:val="0"/>
        <w:adjustRightInd w:val="0"/>
        <w:rPr>
          <w:rFonts w:ascii="Calibri" w:hAnsi="Calibri" w:cs="Arial"/>
          <w:b/>
          <w:color w:val="000000"/>
          <w:sz w:val="22"/>
          <w:szCs w:val="22"/>
        </w:rPr>
      </w:pPr>
    </w:p>
    <w:p w:rsidR="000801F3" w:rsidRPr="00A2317F" w:rsidRDefault="000801F3" w:rsidP="007923C6">
      <w:pPr>
        <w:rPr>
          <w:rFonts w:ascii="Arial Black" w:hAnsi="Arial Black" w:cs="Arial"/>
          <w:b/>
          <w:bCs/>
          <w:color w:val="000000"/>
          <w:sz w:val="22"/>
          <w:szCs w:val="22"/>
        </w:rPr>
      </w:pPr>
      <w:r w:rsidRPr="00A2317F">
        <w:rPr>
          <w:rFonts w:ascii="Arial Black" w:hAnsi="Arial Black" w:cs="Arial"/>
          <w:b/>
          <w:bCs/>
          <w:color w:val="000000"/>
          <w:sz w:val="22"/>
          <w:szCs w:val="22"/>
        </w:rPr>
        <w:t>Proposal Format:</w:t>
      </w:r>
    </w:p>
    <w:p w:rsidR="000801F3" w:rsidRPr="006265CD" w:rsidRDefault="000801F3" w:rsidP="007923C6">
      <w:pPr>
        <w:rPr>
          <w:rFonts w:ascii="Calibri" w:hAnsi="Calibri" w:cs="Arial"/>
          <w:b/>
          <w:bCs/>
          <w:color w:val="000000"/>
          <w:sz w:val="22"/>
          <w:szCs w:val="22"/>
        </w:rPr>
      </w:pPr>
    </w:p>
    <w:p w:rsidR="000801F3" w:rsidRPr="006265CD" w:rsidRDefault="000801F3" w:rsidP="007923C6">
      <w:pPr>
        <w:ind w:right="120"/>
        <w:contextualSpacing/>
        <w:rPr>
          <w:rFonts w:ascii="Calibri" w:hAnsi="Calibri" w:cs="Arial"/>
          <w:b/>
          <w:bCs/>
          <w:color w:val="000000"/>
          <w:sz w:val="22"/>
          <w:szCs w:val="22"/>
        </w:rPr>
      </w:pPr>
      <w:r w:rsidRPr="006265CD">
        <w:rPr>
          <w:rFonts w:ascii="Calibri" w:hAnsi="Calibri" w:cs="Arial"/>
          <w:bCs/>
          <w:color w:val="000000"/>
          <w:sz w:val="22"/>
          <w:szCs w:val="22"/>
        </w:rPr>
        <w:t>Proposals should be typed, single spaced with .5 margins.  Acceptable fonts are</w:t>
      </w:r>
      <w:r w:rsidRPr="006265CD">
        <w:rPr>
          <w:rFonts w:ascii="Calibri" w:hAnsi="Calibri" w:cs="Arial"/>
          <w:color w:val="000000"/>
          <w:sz w:val="22"/>
          <w:szCs w:val="22"/>
        </w:rPr>
        <w:t xml:space="preserve"> </w:t>
      </w:r>
      <w:r w:rsidRPr="006265CD">
        <w:rPr>
          <w:rFonts w:ascii="Calibri" w:eastAsia="Calibri" w:hAnsi="Calibri" w:cs="Arial"/>
          <w:spacing w:val="-1"/>
          <w:position w:val="1"/>
          <w:sz w:val="22"/>
          <w:szCs w:val="22"/>
        </w:rPr>
        <w:t>A</w:t>
      </w:r>
      <w:r w:rsidRPr="006265CD">
        <w:rPr>
          <w:rFonts w:ascii="Calibri" w:eastAsia="Calibri" w:hAnsi="Calibri" w:cs="Arial"/>
          <w:position w:val="1"/>
          <w:sz w:val="22"/>
          <w:szCs w:val="22"/>
        </w:rPr>
        <w:t>rial,</w:t>
      </w:r>
      <w:r w:rsidRPr="006265CD">
        <w:rPr>
          <w:rFonts w:ascii="Calibri" w:eastAsia="Calibri" w:hAnsi="Calibri" w:cs="Arial"/>
          <w:spacing w:val="1"/>
          <w:position w:val="1"/>
          <w:sz w:val="22"/>
          <w:szCs w:val="22"/>
        </w:rPr>
        <w:t xml:space="preserve"> </w:t>
      </w:r>
      <w:r w:rsidRPr="006265CD">
        <w:rPr>
          <w:rFonts w:ascii="Calibri" w:eastAsia="Calibri" w:hAnsi="Calibri" w:cs="Arial"/>
          <w:position w:val="1"/>
          <w:sz w:val="22"/>
          <w:szCs w:val="22"/>
        </w:rPr>
        <w:t>Ta</w:t>
      </w:r>
      <w:r w:rsidRPr="006265CD">
        <w:rPr>
          <w:rFonts w:ascii="Calibri" w:eastAsia="Calibri" w:hAnsi="Calibri" w:cs="Arial"/>
          <w:spacing w:val="-1"/>
          <w:position w:val="1"/>
          <w:sz w:val="22"/>
          <w:szCs w:val="22"/>
        </w:rPr>
        <w:t>ho</w:t>
      </w:r>
      <w:r w:rsidRPr="006265CD">
        <w:rPr>
          <w:rFonts w:ascii="Calibri" w:eastAsia="Calibri" w:hAnsi="Calibri" w:cs="Arial"/>
          <w:spacing w:val="1"/>
          <w:position w:val="1"/>
          <w:sz w:val="22"/>
          <w:szCs w:val="22"/>
        </w:rPr>
        <w:t>m</w:t>
      </w:r>
      <w:r w:rsidRPr="006265CD">
        <w:rPr>
          <w:rFonts w:ascii="Calibri" w:eastAsia="Calibri" w:hAnsi="Calibri" w:cs="Arial"/>
          <w:position w:val="1"/>
          <w:sz w:val="22"/>
          <w:szCs w:val="22"/>
        </w:rPr>
        <w:t>a,</w:t>
      </w:r>
      <w:r w:rsidRPr="006265CD">
        <w:rPr>
          <w:rFonts w:ascii="Calibri" w:eastAsia="Calibri" w:hAnsi="Calibri" w:cs="Arial"/>
          <w:spacing w:val="-2"/>
          <w:position w:val="1"/>
          <w:sz w:val="22"/>
          <w:szCs w:val="22"/>
        </w:rPr>
        <w:t xml:space="preserve"> </w:t>
      </w:r>
      <w:r w:rsidRPr="006265CD">
        <w:rPr>
          <w:rFonts w:ascii="Calibri" w:eastAsia="Calibri" w:hAnsi="Calibri" w:cs="Arial"/>
          <w:spacing w:val="1"/>
          <w:position w:val="1"/>
          <w:sz w:val="22"/>
          <w:szCs w:val="22"/>
        </w:rPr>
        <w:t>o</w:t>
      </w:r>
      <w:r w:rsidRPr="006265CD">
        <w:rPr>
          <w:rFonts w:ascii="Calibri" w:eastAsia="Calibri" w:hAnsi="Calibri" w:cs="Arial"/>
          <w:position w:val="1"/>
          <w:sz w:val="22"/>
          <w:szCs w:val="22"/>
        </w:rPr>
        <w:t>r</w:t>
      </w:r>
      <w:r w:rsidRPr="006265CD">
        <w:rPr>
          <w:rFonts w:ascii="Calibri" w:eastAsia="Calibri" w:hAnsi="Calibri" w:cs="Arial"/>
          <w:spacing w:val="-2"/>
          <w:position w:val="1"/>
          <w:sz w:val="22"/>
          <w:szCs w:val="22"/>
        </w:rPr>
        <w:t xml:space="preserve"> </w:t>
      </w:r>
      <w:r w:rsidRPr="006265CD">
        <w:rPr>
          <w:rFonts w:ascii="Calibri" w:eastAsia="Calibri" w:hAnsi="Calibri" w:cs="Arial"/>
          <w:position w:val="1"/>
          <w:sz w:val="22"/>
          <w:szCs w:val="22"/>
        </w:rPr>
        <w:t>Cali</w:t>
      </w:r>
      <w:r w:rsidRPr="006265CD">
        <w:rPr>
          <w:rFonts w:ascii="Calibri" w:eastAsia="Calibri" w:hAnsi="Calibri" w:cs="Arial"/>
          <w:spacing w:val="-1"/>
          <w:position w:val="1"/>
          <w:sz w:val="22"/>
          <w:szCs w:val="22"/>
        </w:rPr>
        <w:t>b</w:t>
      </w:r>
      <w:r w:rsidRPr="006265CD">
        <w:rPr>
          <w:rFonts w:ascii="Calibri" w:eastAsia="Calibri" w:hAnsi="Calibri" w:cs="Arial"/>
          <w:position w:val="1"/>
          <w:sz w:val="22"/>
          <w:szCs w:val="22"/>
        </w:rPr>
        <w:t>ri</w:t>
      </w:r>
      <w:r w:rsidRPr="006265CD">
        <w:rPr>
          <w:rFonts w:ascii="Calibri" w:eastAsia="Calibri" w:hAnsi="Calibri" w:cs="Arial"/>
          <w:spacing w:val="1"/>
          <w:position w:val="1"/>
          <w:sz w:val="22"/>
          <w:szCs w:val="22"/>
        </w:rPr>
        <w:t xml:space="preserve"> </w:t>
      </w:r>
      <w:r w:rsidRPr="006265CD">
        <w:rPr>
          <w:rFonts w:ascii="Calibri" w:eastAsia="Calibri" w:hAnsi="Calibri" w:cs="Arial"/>
          <w:position w:val="1"/>
          <w:sz w:val="22"/>
          <w:szCs w:val="22"/>
        </w:rPr>
        <w:t>w</w:t>
      </w:r>
      <w:r w:rsidRPr="006265CD">
        <w:rPr>
          <w:rFonts w:ascii="Calibri" w:eastAsia="Calibri" w:hAnsi="Calibri" w:cs="Arial"/>
          <w:spacing w:val="-3"/>
          <w:position w:val="1"/>
          <w:sz w:val="22"/>
          <w:szCs w:val="22"/>
        </w:rPr>
        <w:t>i</w:t>
      </w:r>
      <w:r w:rsidRPr="006265CD">
        <w:rPr>
          <w:rFonts w:ascii="Calibri" w:eastAsia="Calibri" w:hAnsi="Calibri" w:cs="Arial"/>
          <w:position w:val="1"/>
          <w:sz w:val="22"/>
          <w:szCs w:val="22"/>
        </w:rPr>
        <w:t>th a f</w:t>
      </w:r>
      <w:r w:rsidRPr="006265CD">
        <w:rPr>
          <w:rFonts w:ascii="Calibri" w:eastAsia="Calibri" w:hAnsi="Calibri" w:cs="Arial"/>
          <w:spacing w:val="1"/>
          <w:position w:val="1"/>
          <w:sz w:val="22"/>
          <w:szCs w:val="22"/>
        </w:rPr>
        <w:t>o</w:t>
      </w:r>
      <w:r w:rsidRPr="006265CD">
        <w:rPr>
          <w:rFonts w:ascii="Calibri" w:eastAsia="Calibri" w:hAnsi="Calibri" w:cs="Arial"/>
          <w:spacing w:val="-3"/>
          <w:position w:val="1"/>
          <w:sz w:val="22"/>
          <w:szCs w:val="22"/>
        </w:rPr>
        <w:t>n</w:t>
      </w:r>
      <w:r w:rsidRPr="006265CD">
        <w:rPr>
          <w:rFonts w:ascii="Calibri" w:eastAsia="Calibri" w:hAnsi="Calibri" w:cs="Arial"/>
          <w:position w:val="1"/>
          <w:sz w:val="22"/>
          <w:szCs w:val="22"/>
        </w:rPr>
        <w:t>t</w:t>
      </w:r>
      <w:r w:rsidRPr="006265CD">
        <w:rPr>
          <w:rFonts w:ascii="Calibri" w:eastAsia="Calibri" w:hAnsi="Calibri" w:cs="Arial"/>
          <w:spacing w:val="1"/>
          <w:position w:val="1"/>
          <w:sz w:val="22"/>
          <w:szCs w:val="22"/>
        </w:rPr>
        <w:t xml:space="preserve"> </w:t>
      </w:r>
      <w:r w:rsidRPr="006265CD">
        <w:rPr>
          <w:rFonts w:ascii="Calibri" w:eastAsia="Calibri" w:hAnsi="Calibri" w:cs="Arial"/>
          <w:position w:val="1"/>
          <w:sz w:val="22"/>
          <w:szCs w:val="22"/>
        </w:rPr>
        <w:t>si</w:t>
      </w:r>
      <w:r w:rsidRPr="006265CD">
        <w:rPr>
          <w:rFonts w:ascii="Calibri" w:eastAsia="Calibri" w:hAnsi="Calibri" w:cs="Arial"/>
          <w:spacing w:val="-1"/>
          <w:position w:val="1"/>
          <w:sz w:val="22"/>
          <w:szCs w:val="22"/>
        </w:rPr>
        <w:t>z</w:t>
      </w:r>
      <w:r w:rsidRPr="006265CD">
        <w:rPr>
          <w:rFonts w:ascii="Calibri" w:eastAsia="Calibri" w:hAnsi="Calibri" w:cs="Arial"/>
          <w:position w:val="1"/>
          <w:sz w:val="22"/>
          <w:szCs w:val="22"/>
        </w:rPr>
        <w:t>e</w:t>
      </w:r>
      <w:r w:rsidRPr="006265CD">
        <w:rPr>
          <w:rFonts w:ascii="Calibri" w:eastAsia="Calibri" w:hAnsi="Calibri" w:cs="Arial"/>
          <w:spacing w:val="-1"/>
          <w:position w:val="1"/>
          <w:sz w:val="22"/>
          <w:szCs w:val="22"/>
        </w:rPr>
        <w:t xml:space="preserve"> </w:t>
      </w:r>
      <w:r w:rsidRPr="006265CD">
        <w:rPr>
          <w:rFonts w:ascii="Calibri" w:eastAsia="Calibri" w:hAnsi="Calibri" w:cs="Arial"/>
          <w:spacing w:val="1"/>
          <w:position w:val="1"/>
          <w:sz w:val="22"/>
          <w:szCs w:val="22"/>
        </w:rPr>
        <w:t>o</w:t>
      </w:r>
      <w:r w:rsidRPr="006265CD">
        <w:rPr>
          <w:rFonts w:ascii="Calibri" w:eastAsia="Calibri" w:hAnsi="Calibri" w:cs="Arial"/>
          <w:position w:val="1"/>
          <w:sz w:val="22"/>
          <w:szCs w:val="22"/>
        </w:rPr>
        <w:t>f</w:t>
      </w:r>
      <w:r w:rsidRPr="006265CD">
        <w:rPr>
          <w:rFonts w:ascii="Calibri" w:eastAsia="Calibri" w:hAnsi="Calibri" w:cs="Arial"/>
          <w:spacing w:val="-2"/>
          <w:position w:val="1"/>
          <w:sz w:val="22"/>
          <w:szCs w:val="22"/>
        </w:rPr>
        <w:t xml:space="preserve"> </w:t>
      </w:r>
      <w:r w:rsidRPr="006265CD">
        <w:rPr>
          <w:rFonts w:ascii="Calibri" w:eastAsia="Calibri" w:hAnsi="Calibri" w:cs="Arial"/>
          <w:spacing w:val="1"/>
          <w:position w:val="1"/>
          <w:sz w:val="22"/>
          <w:szCs w:val="22"/>
        </w:rPr>
        <w:t>11</w:t>
      </w:r>
      <w:r w:rsidRPr="006265CD">
        <w:rPr>
          <w:rFonts w:ascii="Calibri" w:eastAsia="Calibri" w:hAnsi="Calibri" w:cs="Arial"/>
          <w:spacing w:val="-3"/>
          <w:position w:val="1"/>
          <w:sz w:val="22"/>
          <w:szCs w:val="22"/>
        </w:rPr>
        <w:t>p</w:t>
      </w:r>
      <w:r w:rsidRPr="006265CD">
        <w:rPr>
          <w:rFonts w:ascii="Calibri" w:eastAsia="Calibri" w:hAnsi="Calibri" w:cs="Arial"/>
          <w:position w:val="1"/>
          <w:sz w:val="22"/>
          <w:szCs w:val="22"/>
        </w:rPr>
        <w:t xml:space="preserve">t. </w:t>
      </w:r>
      <w:r w:rsidRPr="006265CD">
        <w:rPr>
          <w:rFonts w:ascii="Calibri" w:eastAsia="Calibri" w:hAnsi="Calibri" w:cs="Arial"/>
          <w:spacing w:val="-1"/>
          <w:position w:val="1"/>
          <w:sz w:val="22"/>
          <w:szCs w:val="22"/>
        </w:rPr>
        <w:t>F</w:t>
      </w:r>
      <w:r w:rsidRPr="006265CD">
        <w:rPr>
          <w:rFonts w:ascii="Calibri" w:eastAsia="Calibri" w:hAnsi="Calibri" w:cs="Arial"/>
          <w:position w:val="1"/>
          <w:sz w:val="22"/>
          <w:szCs w:val="22"/>
        </w:rPr>
        <w:t>i</w:t>
      </w:r>
      <w:r w:rsidRPr="006265CD">
        <w:rPr>
          <w:rFonts w:ascii="Calibri" w:eastAsia="Calibri" w:hAnsi="Calibri" w:cs="Arial"/>
          <w:spacing w:val="-1"/>
          <w:position w:val="1"/>
          <w:sz w:val="22"/>
          <w:szCs w:val="22"/>
        </w:rPr>
        <w:t>gu</w:t>
      </w:r>
      <w:r w:rsidRPr="006265CD">
        <w:rPr>
          <w:rFonts w:ascii="Calibri" w:eastAsia="Calibri" w:hAnsi="Calibri" w:cs="Arial"/>
          <w:position w:val="1"/>
          <w:sz w:val="22"/>
          <w:szCs w:val="22"/>
        </w:rPr>
        <w:t>re</w:t>
      </w:r>
      <w:r w:rsidRPr="006265CD">
        <w:rPr>
          <w:rFonts w:ascii="Calibri" w:eastAsia="Calibri" w:hAnsi="Calibri" w:cs="Arial"/>
          <w:spacing w:val="1"/>
          <w:position w:val="1"/>
          <w:sz w:val="22"/>
          <w:szCs w:val="22"/>
        </w:rPr>
        <w:t xml:space="preserve"> </w:t>
      </w:r>
      <w:r w:rsidRPr="006265CD">
        <w:rPr>
          <w:rFonts w:ascii="Calibri" w:eastAsia="Calibri" w:hAnsi="Calibri" w:cs="Arial"/>
          <w:position w:val="1"/>
          <w:sz w:val="22"/>
          <w:szCs w:val="22"/>
        </w:rPr>
        <w:t>a</w:t>
      </w:r>
      <w:r w:rsidRPr="006265CD">
        <w:rPr>
          <w:rFonts w:ascii="Calibri" w:eastAsia="Calibri" w:hAnsi="Calibri" w:cs="Arial"/>
          <w:spacing w:val="-1"/>
          <w:position w:val="1"/>
          <w:sz w:val="22"/>
          <w:szCs w:val="22"/>
        </w:rPr>
        <w:t>n</w:t>
      </w:r>
      <w:r w:rsidRPr="006265CD">
        <w:rPr>
          <w:rFonts w:ascii="Calibri" w:eastAsia="Calibri" w:hAnsi="Calibri" w:cs="Arial"/>
          <w:position w:val="1"/>
          <w:sz w:val="22"/>
          <w:szCs w:val="22"/>
        </w:rPr>
        <w:t>d Ta</w:t>
      </w:r>
      <w:r w:rsidRPr="006265CD">
        <w:rPr>
          <w:rFonts w:ascii="Calibri" w:eastAsia="Calibri" w:hAnsi="Calibri" w:cs="Arial"/>
          <w:spacing w:val="-1"/>
          <w:position w:val="1"/>
          <w:sz w:val="22"/>
          <w:szCs w:val="22"/>
        </w:rPr>
        <w:t>b</w:t>
      </w:r>
      <w:r w:rsidRPr="006265CD">
        <w:rPr>
          <w:rFonts w:ascii="Calibri" w:eastAsia="Calibri" w:hAnsi="Calibri" w:cs="Arial"/>
          <w:position w:val="1"/>
          <w:sz w:val="22"/>
          <w:szCs w:val="22"/>
        </w:rPr>
        <w:t>le</w:t>
      </w:r>
      <w:r w:rsidRPr="006265CD">
        <w:rPr>
          <w:rFonts w:ascii="Calibri" w:eastAsia="Calibri" w:hAnsi="Calibri" w:cs="Arial"/>
          <w:spacing w:val="-1"/>
          <w:position w:val="1"/>
          <w:sz w:val="22"/>
          <w:szCs w:val="22"/>
        </w:rPr>
        <w:t xml:space="preserve"> </w:t>
      </w:r>
      <w:r w:rsidRPr="006265CD">
        <w:rPr>
          <w:rFonts w:ascii="Calibri" w:eastAsia="Calibri" w:hAnsi="Calibri" w:cs="Arial"/>
          <w:position w:val="1"/>
          <w:sz w:val="22"/>
          <w:szCs w:val="22"/>
        </w:rPr>
        <w:t>le</w:t>
      </w:r>
      <w:r w:rsidRPr="006265CD">
        <w:rPr>
          <w:rFonts w:ascii="Calibri" w:eastAsia="Calibri" w:hAnsi="Calibri" w:cs="Arial"/>
          <w:spacing w:val="-1"/>
          <w:position w:val="1"/>
          <w:sz w:val="22"/>
          <w:szCs w:val="22"/>
        </w:rPr>
        <w:t>g</w:t>
      </w:r>
      <w:r w:rsidRPr="006265CD">
        <w:rPr>
          <w:rFonts w:ascii="Calibri" w:eastAsia="Calibri" w:hAnsi="Calibri" w:cs="Arial"/>
          <w:spacing w:val="1"/>
          <w:position w:val="1"/>
          <w:sz w:val="22"/>
          <w:szCs w:val="22"/>
        </w:rPr>
        <w:t>e</w:t>
      </w:r>
      <w:r w:rsidRPr="006265CD">
        <w:rPr>
          <w:rFonts w:ascii="Calibri" w:eastAsia="Calibri" w:hAnsi="Calibri" w:cs="Arial"/>
          <w:spacing w:val="-1"/>
          <w:position w:val="1"/>
          <w:sz w:val="22"/>
          <w:szCs w:val="22"/>
        </w:rPr>
        <w:t>nd</w:t>
      </w:r>
      <w:r w:rsidRPr="006265CD">
        <w:rPr>
          <w:rFonts w:ascii="Calibri" w:eastAsia="Calibri" w:hAnsi="Calibri" w:cs="Arial"/>
          <w:position w:val="1"/>
          <w:sz w:val="22"/>
          <w:szCs w:val="22"/>
        </w:rPr>
        <w:t>s</w:t>
      </w:r>
      <w:r w:rsidRPr="006265CD">
        <w:rPr>
          <w:rFonts w:ascii="Calibri" w:eastAsia="Calibri" w:hAnsi="Calibri" w:cs="Arial"/>
          <w:spacing w:val="1"/>
          <w:position w:val="1"/>
          <w:sz w:val="22"/>
          <w:szCs w:val="22"/>
        </w:rPr>
        <w:t xml:space="preserve"> m</w:t>
      </w:r>
      <w:r w:rsidRPr="006265CD">
        <w:rPr>
          <w:rFonts w:ascii="Calibri" w:eastAsia="Calibri" w:hAnsi="Calibri" w:cs="Arial"/>
          <w:position w:val="1"/>
          <w:sz w:val="22"/>
          <w:szCs w:val="22"/>
        </w:rPr>
        <w:t>ay</w:t>
      </w:r>
      <w:r w:rsidRPr="006265CD">
        <w:rPr>
          <w:rFonts w:ascii="Calibri" w:eastAsia="Calibri" w:hAnsi="Calibri" w:cs="Arial"/>
          <w:spacing w:val="-1"/>
          <w:position w:val="1"/>
          <w:sz w:val="22"/>
          <w:szCs w:val="22"/>
        </w:rPr>
        <w:t xml:space="preserve"> u</w:t>
      </w:r>
      <w:r w:rsidRPr="006265CD">
        <w:rPr>
          <w:rFonts w:ascii="Calibri" w:eastAsia="Calibri" w:hAnsi="Calibri" w:cs="Arial"/>
          <w:position w:val="1"/>
          <w:sz w:val="22"/>
          <w:szCs w:val="22"/>
        </w:rPr>
        <w:t>se</w:t>
      </w:r>
      <w:r w:rsidRPr="006265CD">
        <w:rPr>
          <w:rFonts w:ascii="Calibri" w:eastAsia="Calibri" w:hAnsi="Calibri" w:cs="Arial"/>
          <w:spacing w:val="1"/>
          <w:position w:val="1"/>
          <w:sz w:val="22"/>
          <w:szCs w:val="22"/>
        </w:rPr>
        <w:t xml:space="preserve"> </w:t>
      </w:r>
      <w:r w:rsidRPr="006265CD">
        <w:rPr>
          <w:rFonts w:ascii="Calibri" w:eastAsia="Calibri" w:hAnsi="Calibri" w:cs="Arial"/>
          <w:spacing w:val="-2"/>
          <w:position w:val="1"/>
          <w:sz w:val="22"/>
          <w:szCs w:val="22"/>
        </w:rPr>
        <w:t>s</w:t>
      </w:r>
      <w:r w:rsidRPr="006265CD">
        <w:rPr>
          <w:rFonts w:ascii="Calibri" w:eastAsia="Calibri" w:hAnsi="Calibri" w:cs="Arial"/>
          <w:spacing w:val="1"/>
          <w:position w:val="1"/>
          <w:sz w:val="22"/>
          <w:szCs w:val="22"/>
        </w:rPr>
        <w:t>m</w:t>
      </w:r>
      <w:r w:rsidRPr="006265CD">
        <w:rPr>
          <w:rFonts w:ascii="Calibri" w:eastAsia="Calibri" w:hAnsi="Calibri" w:cs="Arial"/>
          <w:position w:val="1"/>
          <w:sz w:val="22"/>
          <w:szCs w:val="22"/>
        </w:rPr>
        <w:t>al</w:t>
      </w:r>
      <w:r w:rsidRPr="006265CD">
        <w:rPr>
          <w:rFonts w:ascii="Calibri" w:eastAsia="Calibri" w:hAnsi="Calibri" w:cs="Arial"/>
          <w:spacing w:val="-3"/>
          <w:position w:val="1"/>
          <w:sz w:val="22"/>
          <w:szCs w:val="22"/>
        </w:rPr>
        <w:t>l</w:t>
      </w:r>
      <w:r w:rsidRPr="006265CD">
        <w:rPr>
          <w:rFonts w:ascii="Calibri" w:eastAsia="Calibri" w:hAnsi="Calibri" w:cs="Arial"/>
          <w:spacing w:val="1"/>
          <w:position w:val="1"/>
          <w:sz w:val="22"/>
          <w:szCs w:val="22"/>
        </w:rPr>
        <w:t>e</w:t>
      </w:r>
      <w:r w:rsidRPr="006265CD">
        <w:rPr>
          <w:rFonts w:ascii="Calibri" w:eastAsia="Calibri" w:hAnsi="Calibri" w:cs="Arial"/>
          <w:position w:val="1"/>
          <w:sz w:val="22"/>
          <w:szCs w:val="22"/>
        </w:rPr>
        <w:t xml:space="preserve">r </w:t>
      </w:r>
      <w:r w:rsidRPr="006265CD">
        <w:rPr>
          <w:rFonts w:ascii="Calibri" w:eastAsia="Calibri" w:hAnsi="Calibri" w:cs="Arial"/>
          <w:spacing w:val="-3"/>
          <w:position w:val="1"/>
          <w:sz w:val="22"/>
          <w:szCs w:val="22"/>
        </w:rPr>
        <w:t>f</w:t>
      </w:r>
      <w:r w:rsidRPr="006265CD">
        <w:rPr>
          <w:rFonts w:ascii="Calibri" w:eastAsia="Calibri" w:hAnsi="Calibri" w:cs="Arial"/>
          <w:spacing w:val="1"/>
          <w:position w:val="1"/>
          <w:sz w:val="22"/>
          <w:szCs w:val="22"/>
        </w:rPr>
        <w:t>o</w:t>
      </w:r>
      <w:r w:rsidRPr="006265CD">
        <w:rPr>
          <w:rFonts w:ascii="Calibri" w:eastAsia="Calibri" w:hAnsi="Calibri" w:cs="Arial"/>
          <w:spacing w:val="-1"/>
          <w:position w:val="1"/>
          <w:sz w:val="22"/>
          <w:szCs w:val="22"/>
        </w:rPr>
        <w:t>n</w:t>
      </w:r>
      <w:r w:rsidRPr="006265CD">
        <w:rPr>
          <w:rFonts w:ascii="Calibri" w:eastAsia="Calibri" w:hAnsi="Calibri" w:cs="Arial"/>
          <w:position w:val="1"/>
          <w:sz w:val="22"/>
          <w:szCs w:val="22"/>
        </w:rPr>
        <w:t>t,</w:t>
      </w:r>
      <w:r w:rsidRPr="006265CD">
        <w:rPr>
          <w:rFonts w:ascii="Calibri" w:eastAsia="Calibri" w:hAnsi="Calibri" w:cs="Arial"/>
          <w:spacing w:val="1"/>
          <w:position w:val="1"/>
          <w:sz w:val="22"/>
          <w:szCs w:val="22"/>
        </w:rPr>
        <w:t xml:space="preserve"> </w:t>
      </w:r>
      <w:r w:rsidRPr="006265CD">
        <w:rPr>
          <w:rFonts w:ascii="Calibri" w:eastAsia="Calibri" w:hAnsi="Calibri" w:cs="Arial"/>
          <w:spacing w:val="-1"/>
          <w:position w:val="1"/>
          <w:sz w:val="22"/>
          <w:szCs w:val="22"/>
        </w:rPr>
        <w:t>bu</w:t>
      </w:r>
      <w:r w:rsidRPr="006265CD">
        <w:rPr>
          <w:rFonts w:ascii="Calibri" w:eastAsia="Calibri" w:hAnsi="Calibri" w:cs="Arial"/>
          <w:position w:val="1"/>
          <w:sz w:val="22"/>
          <w:szCs w:val="22"/>
        </w:rPr>
        <w:t>t</w:t>
      </w:r>
      <w:r w:rsidRPr="006265CD">
        <w:rPr>
          <w:rFonts w:ascii="Calibri" w:eastAsia="Calibri" w:hAnsi="Calibri" w:cs="Arial"/>
          <w:spacing w:val="1"/>
          <w:position w:val="1"/>
          <w:sz w:val="22"/>
          <w:szCs w:val="22"/>
        </w:rPr>
        <w:t xml:space="preserve"> </w:t>
      </w:r>
      <w:r w:rsidRPr="006265CD">
        <w:rPr>
          <w:rFonts w:ascii="Calibri" w:eastAsia="Calibri" w:hAnsi="Calibri" w:cs="Arial"/>
          <w:spacing w:val="-3"/>
          <w:position w:val="1"/>
          <w:sz w:val="22"/>
          <w:szCs w:val="22"/>
        </w:rPr>
        <w:t>n</w:t>
      </w:r>
      <w:r w:rsidRPr="006265CD">
        <w:rPr>
          <w:rFonts w:ascii="Calibri" w:eastAsia="Calibri" w:hAnsi="Calibri" w:cs="Arial"/>
          <w:position w:val="1"/>
          <w:sz w:val="22"/>
          <w:szCs w:val="22"/>
        </w:rPr>
        <w:t>o</w:t>
      </w:r>
      <w:r w:rsidRPr="006265CD">
        <w:rPr>
          <w:rFonts w:ascii="Calibri" w:eastAsia="Calibri" w:hAnsi="Calibri" w:cs="Arial"/>
          <w:spacing w:val="2"/>
          <w:position w:val="1"/>
          <w:sz w:val="22"/>
          <w:szCs w:val="22"/>
        </w:rPr>
        <w:t xml:space="preserve"> </w:t>
      </w:r>
      <w:r w:rsidRPr="006265CD">
        <w:rPr>
          <w:rFonts w:ascii="Calibri" w:eastAsia="Calibri" w:hAnsi="Calibri" w:cs="Arial"/>
          <w:spacing w:val="-2"/>
          <w:position w:val="1"/>
          <w:sz w:val="22"/>
          <w:szCs w:val="22"/>
        </w:rPr>
        <w:t>s</w:t>
      </w:r>
      <w:r w:rsidRPr="006265CD">
        <w:rPr>
          <w:rFonts w:ascii="Calibri" w:eastAsia="Calibri" w:hAnsi="Calibri" w:cs="Arial"/>
          <w:spacing w:val="1"/>
          <w:position w:val="1"/>
          <w:sz w:val="22"/>
          <w:szCs w:val="22"/>
        </w:rPr>
        <w:t>m</w:t>
      </w:r>
      <w:r w:rsidRPr="006265CD">
        <w:rPr>
          <w:rFonts w:ascii="Calibri" w:eastAsia="Calibri" w:hAnsi="Calibri" w:cs="Arial"/>
          <w:position w:val="1"/>
          <w:sz w:val="22"/>
          <w:szCs w:val="22"/>
        </w:rPr>
        <w:t>aller</w:t>
      </w:r>
      <w:r w:rsidRPr="006265CD">
        <w:rPr>
          <w:rFonts w:ascii="Calibri" w:eastAsia="Calibri" w:hAnsi="Calibri" w:cs="Arial"/>
          <w:spacing w:val="-2"/>
          <w:position w:val="1"/>
          <w:sz w:val="22"/>
          <w:szCs w:val="22"/>
        </w:rPr>
        <w:t xml:space="preserve"> </w:t>
      </w:r>
      <w:r w:rsidRPr="006265CD">
        <w:rPr>
          <w:rFonts w:ascii="Calibri" w:eastAsia="Calibri" w:hAnsi="Calibri" w:cs="Arial"/>
          <w:position w:val="1"/>
          <w:sz w:val="22"/>
          <w:szCs w:val="22"/>
        </w:rPr>
        <w:t>t</w:t>
      </w:r>
      <w:r w:rsidRPr="006265CD">
        <w:rPr>
          <w:rFonts w:ascii="Calibri" w:eastAsia="Calibri" w:hAnsi="Calibri" w:cs="Arial"/>
          <w:spacing w:val="-1"/>
          <w:position w:val="1"/>
          <w:sz w:val="22"/>
          <w:szCs w:val="22"/>
        </w:rPr>
        <w:t>h</w:t>
      </w:r>
      <w:r w:rsidRPr="006265CD">
        <w:rPr>
          <w:rFonts w:ascii="Calibri" w:eastAsia="Calibri" w:hAnsi="Calibri" w:cs="Arial"/>
          <w:position w:val="1"/>
          <w:sz w:val="22"/>
          <w:szCs w:val="22"/>
        </w:rPr>
        <w:t xml:space="preserve">an </w:t>
      </w:r>
      <w:r w:rsidRPr="006265CD">
        <w:rPr>
          <w:rFonts w:ascii="Calibri" w:eastAsia="Calibri" w:hAnsi="Calibri" w:cs="Arial"/>
          <w:spacing w:val="1"/>
          <w:position w:val="1"/>
          <w:sz w:val="22"/>
          <w:szCs w:val="22"/>
        </w:rPr>
        <w:t>9</w:t>
      </w:r>
      <w:r w:rsidRPr="006265CD">
        <w:rPr>
          <w:rFonts w:ascii="Calibri" w:eastAsia="Calibri" w:hAnsi="Calibri" w:cs="Arial"/>
          <w:spacing w:val="-3"/>
          <w:position w:val="1"/>
          <w:sz w:val="22"/>
          <w:szCs w:val="22"/>
        </w:rPr>
        <w:t>p</w:t>
      </w:r>
      <w:r w:rsidRPr="006265CD">
        <w:rPr>
          <w:rFonts w:ascii="Calibri" w:eastAsia="Calibri" w:hAnsi="Calibri" w:cs="Arial"/>
          <w:position w:val="1"/>
          <w:sz w:val="22"/>
          <w:szCs w:val="22"/>
        </w:rPr>
        <w:t xml:space="preserve">t. </w:t>
      </w:r>
      <w:r w:rsidRPr="006265CD">
        <w:rPr>
          <w:rFonts w:ascii="Calibri" w:eastAsia="Calibri" w:hAnsi="Calibri" w:cs="Arial"/>
          <w:spacing w:val="1"/>
          <w:position w:val="1"/>
          <w:sz w:val="22"/>
          <w:szCs w:val="22"/>
        </w:rPr>
        <w:t>P</w:t>
      </w:r>
      <w:r w:rsidRPr="006265CD">
        <w:rPr>
          <w:rFonts w:ascii="Calibri" w:eastAsia="Calibri" w:hAnsi="Calibri" w:cs="Arial"/>
          <w:spacing w:val="-3"/>
          <w:position w:val="1"/>
          <w:sz w:val="22"/>
          <w:szCs w:val="22"/>
        </w:rPr>
        <w:t>l</w:t>
      </w:r>
      <w:r w:rsidRPr="006265CD">
        <w:rPr>
          <w:rFonts w:ascii="Calibri" w:eastAsia="Calibri" w:hAnsi="Calibri" w:cs="Arial"/>
          <w:spacing w:val="1"/>
          <w:position w:val="1"/>
          <w:sz w:val="22"/>
          <w:szCs w:val="22"/>
        </w:rPr>
        <w:t>e</w:t>
      </w:r>
      <w:r w:rsidRPr="006265CD">
        <w:rPr>
          <w:rFonts w:ascii="Calibri" w:eastAsia="Calibri" w:hAnsi="Calibri" w:cs="Arial"/>
          <w:position w:val="1"/>
          <w:sz w:val="22"/>
          <w:szCs w:val="22"/>
        </w:rPr>
        <w:t>ase</w:t>
      </w:r>
      <w:r w:rsidRPr="006265CD">
        <w:rPr>
          <w:rFonts w:ascii="Calibri" w:eastAsia="Calibri" w:hAnsi="Calibri" w:cs="Arial"/>
          <w:spacing w:val="-4"/>
          <w:position w:val="1"/>
          <w:sz w:val="22"/>
          <w:szCs w:val="22"/>
        </w:rPr>
        <w:t xml:space="preserve"> </w:t>
      </w:r>
      <w:r w:rsidRPr="006265CD">
        <w:rPr>
          <w:rFonts w:ascii="Calibri" w:eastAsia="Calibri" w:hAnsi="Calibri" w:cs="Arial"/>
          <w:spacing w:val="-1"/>
          <w:position w:val="1"/>
          <w:sz w:val="22"/>
          <w:szCs w:val="22"/>
        </w:rPr>
        <w:t>u</w:t>
      </w:r>
      <w:r w:rsidRPr="006265CD">
        <w:rPr>
          <w:rFonts w:ascii="Calibri" w:eastAsia="Calibri" w:hAnsi="Calibri" w:cs="Arial"/>
          <w:position w:val="1"/>
          <w:sz w:val="22"/>
          <w:szCs w:val="22"/>
        </w:rPr>
        <w:t>se</w:t>
      </w:r>
      <w:r w:rsidRPr="006265CD">
        <w:rPr>
          <w:rFonts w:ascii="Calibri" w:eastAsia="Calibri" w:hAnsi="Calibri" w:cs="Arial"/>
          <w:spacing w:val="1"/>
          <w:position w:val="1"/>
          <w:sz w:val="22"/>
          <w:szCs w:val="22"/>
        </w:rPr>
        <w:t xml:space="preserve"> </w:t>
      </w:r>
      <w:r w:rsidRPr="006265CD">
        <w:rPr>
          <w:rFonts w:ascii="Calibri" w:eastAsia="Calibri" w:hAnsi="Calibri" w:cs="Arial"/>
          <w:position w:val="1"/>
          <w:sz w:val="22"/>
          <w:szCs w:val="22"/>
        </w:rPr>
        <w:t>a</w:t>
      </w:r>
      <w:r w:rsidRPr="006265CD">
        <w:rPr>
          <w:rFonts w:ascii="Calibri" w:eastAsia="Calibri" w:hAnsi="Calibri" w:cs="Arial"/>
          <w:spacing w:val="-1"/>
          <w:position w:val="1"/>
          <w:sz w:val="22"/>
          <w:szCs w:val="22"/>
        </w:rPr>
        <w:t>pp</w:t>
      </w:r>
      <w:r w:rsidRPr="006265CD">
        <w:rPr>
          <w:rFonts w:ascii="Calibri" w:eastAsia="Calibri" w:hAnsi="Calibri" w:cs="Arial"/>
          <w:position w:val="1"/>
          <w:sz w:val="22"/>
          <w:szCs w:val="22"/>
        </w:rPr>
        <w:t>r</w:t>
      </w:r>
      <w:r w:rsidRPr="006265CD">
        <w:rPr>
          <w:rFonts w:ascii="Calibri" w:eastAsia="Calibri" w:hAnsi="Calibri" w:cs="Arial"/>
          <w:spacing w:val="1"/>
          <w:position w:val="1"/>
          <w:sz w:val="22"/>
          <w:szCs w:val="22"/>
        </w:rPr>
        <w:t>o</w:t>
      </w:r>
      <w:r w:rsidRPr="006265CD">
        <w:rPr>
          <w:rFonts w:ascii="Calibri" w:eastAsia="Calibri" w:hAnsi="Calibri" w:cs="Arial"/>
          <w:spacing w:val="-1"/>
          <w:position w:val="1"/>
          <w:sz w:val="22"/>
          <w:szCs w:val="22"/>
        </w:rPr>
        <w:t>p</w:t>
      </w:r>
      <w:r w:rsidRPr="006265CD">
        <w:rPr>
          <w:rFonts w:ascii="Calibri" w:eastAsia="Calibri" w:hAnsi="Calibri" w:cs="Arial"/>
          <w:position w:val="1"/>
          <w:sz w:val="22"/>
          <w:szCs w:val="22"/>
        </w:rPr>
        <w:t>ria</w:t>
      </w:r>
      <w:r w:rsidRPr="006265CD">
        <w:rPr>
          <w:rFonts w:ascii="Calibri" w:eastAsia="Calibri" w:hAnsi="Calibri" w:cs="Arial"/>
          <w:spacing w:val="-2"/>
          <w:position w:val="1"/>
          <w:sz w:val="22"/>
          <w:szCs w:val="22"/>
        </w:rPr>
        <w:t>t</w:t>
      </w:r>
      <w:r w:rsidRPr="006265CD">
        <w:rPr>
          <w:rFonts w:ascii="Calibri" w:eastAsia="Calibri" w:hAnsi="Calibri" w:cs="Arial"/>
          <w:position w:val="1"/>
          <w:sz w:val="22"/>
          <w:szCs w:val="22"/>
        </w:rPr>
        <w:t>e</w:t>
      </w:r>
      <w:r w:rsidRPr="006265CD">
        <w:rPr>
          <w:rFonts w:ascii="Calibri" w:eastAsia="Calibri" w:hAnsi="Calibri" w:cs="Arial"/>
          <w:spacing w:val="1"/>
          <w:position w:val="1"/>
          <w:sz w:val="22"/>
          <w:szCs w:val="22"/>
        </w:rPr>
        <w:t xml:space="preserve"> </w:t>
      </w:r>
      <w:r w:rsidRPr="006265CD">
        <w:rPr>
          <w:rFonts w:ascii="Calibri" w:eastAsia="Calibri" w:hAnsi="Calibri" w:cs="Arial"/>
          <w:spacing w:val="-1"/>
          <w:position w:val="1"/>
          <w:sz w:val="22"/>
          <w:szCs w:val="22"/>
        </w:rPr>
        <w:lastRenderedPageBreak/>
        <w:t>h</w:t>
      </w:r>
      <w:r w:rsidRPr="006265CD">
        <w:rPr>
          <w:rFonts w:ascii="Calibri" w:eastAsia="Calibri" w:hAnsi="Calibri" w:cs="Arial"/>
          <w:spacing w:val="1"/>
          <w:position w:val="1"/>
          <w:sz w:val="22"/>
          <w:szCs w:val="22"/>
        </w:rPr>
        <w:t>e</w:t>
      </w:r>
      <w:r w:rsidRPr="006265CD">
        <w:rPr>
          <w:rFonts w:ascii="Calibri" w:eastAsia="Calibri" w:hAnsi="Calibri" w:cs="Arial"/>
          <w:position w:val="1"/>
          <w:sz w:val="22"/>
          <w:szCs w:val="22"/>
        </w:rPr>
        <w:t>a</w:t>
      </w:r>
      <w:r w:rsidRPr="006265CD">
        <w:rPr>
          <w:rFonts w:ascii="Calibri" w:eastAsia="Calibri" w:hAnsi="Calibri" w:cs="Arial"/>
          <w:spacing w:val="-1"/>
          <w:position w:val="1"/>
          <w:sz w:val="22"/>
          <w:szCs w:val="22"/>
        </w:rPr>
        <w:t>d</w:t>
      </w:r>
      <w:r w:rsidRPr="006265CD">
        <w:rPr>
          <w:rFonts w:ascii="Calibri" w:eastAsia="Calibri" w:hAnsi="Calibri" w:cs="Arial"/>
          <w:position w:val="1"/>
          <w:sz w:val="22"/>
          <w:szCs w:val="22"/>
        </w:rPr>
        <w:t>i</w:t>
      </w:r>
      <w:r w:rsidRPr="006265CD">
        <w:rPr>
          <w:rFonts w:ascii="Calibri" w:eastAsia="Calibri" w:hAnsi="Calibri" w:cs="Arial"/>
          <w:spacing w:val="-1"/>
          <w:position w:val="1"/>
          <w:sz w:val="22"/>
          <w:szCs w:val="22"/>
        </w:rPr>
        <w:t>ng</w:t>
      </w:r>
      <w:r w:rsidRPr="006265CD">
        <w:rPr>
          <w:rFonts w:ascii="Calibri" w:eastAsia="Calibri" w:hAnsi="Calibri" w:cs="Arial"/>
          <w:position w:val="1"/>
          <w:sz w:val="22"/>
          <w:szCs w:val="22"/>
        </w:rPr>
        <w:t>s</w:t>
      </w:r>
      <w:r w:rsidRPr="006265CD">
        <w:rPr>
          <w:rFonts w:ascii="Calibri" w:eastAsia="Calibri" w:hAnsi="Calibri" w:cs="Arial"/>
          <w:spacing w:val="1"/>
          <w:position w:val="1"/>
          <w:sz w:val="22"/>
          <w:szCs w:val="22"/>
        </w:rPr>
        <w:t xml:space="preserve"> </w:t>
      </w:r>
      <w:r w:rsidRPr="006265CD">
        <w:rPr>
          <w:rFonts w:ascii="Calibri" w:eastAsia="Calibri" w:hAnsi="Calibri" w:cs="Arial"/>
          <w:spacing w:val="-3"/>
          <w:position w:val="1"/>
          <w:sz w:val="22"/>
          <w:szCs w:val="22"/>
        </w:rPr>
        <w:t>i</w:t>
      </w:r>
      <w:r w:rsidRPr="006265CD">
        <w:rPr>
          <w:rFonts w:ascii="Calibri" w:eastAsia="Calibri" w:hAnsi="Calibri" w:cs="Arial"/>
          <w:position w:val="1"/>
          <w:sz w:val="22"/>
          <w:szCs w:val="22"/>
        </w:rPr>
        <w:t xml:space="preserve">n </w:t>
      </w:r>
      <w:r w:rsidRPr="006265CD">
        <w:rPr>
          <w:rFonts w:ascii="Calibri" w:eastAsia="Calibri" w:hAnsi="Calibri" w:cs="Arial"/>
          <w:spacing w:val="-1"/>
          <w:position w:val="1"/>
          <w:sz w:val="22"/>
          <w:szCs w:val="22"/>
        </w:rPr>
        <w:t>p</w:t>
      </w:r>
      <w:r w:rsidRPr="006265CD">
        <w:rPr>
          <w:rFonts w:ascii="Calibri" w:eastAsia="Calibri" w:hAnsi="Calibri" w:cs="Arial"/>
          <w:position w:val="1"/>
          <w:sz w:val="22"/>
          <w:szCs w:val="22"/>
        </w:rPr>
        <w:t>r</w:t>
      </w:r>
      <w:r w:rsidRPr="006265CD">
        <w:rPr>
          <w:rFonts w:ascii="Calibri" w:eastAsia="Calibri" w:hAnsi="Calibri" w:cs="Arial"/>
          <w:spacing w:val="1"/>
          <w:position w:val="1"/>
          <w:sz w:val="22"/>
          <w:szCs w:val="22"/>
        </w:rPr>
        <w:t>e</w:t>
      </w:r>
      <w:r w:rsidRPr="006265CD">
        <w:rPr>
          <w:rFonts w:ascii="Calibri" w:eastAsia="Calibri" w:hAnsi="Calibri" w:cs="Arial"/>
          <w:spacing w:val="-1"/>
          <w:position w:val="1"/>
          <w:sz w:val="22"/>
          <w:szCs w:val="22"/>
        </w:rPr>
        <w:t>p</w:t>
      </w:r>
      <w:r w:rsidRPr="006265CD">
        <w:rPr>
          <w:rFonts w:ascii="Calibri" w:eastAsia="Calibri" w:hAnsi="Calibri" w:cs="Arial"/>
          <w:position w:val="1"/>
          <w:sz w:val="22"/>
          <w:szCs w:val="22"/>
        </w:rPr>
        <w:t>ari</w:t>
      </w:r>
      <w:r w:rsidRPr="006265CD">
        <w:rPr>
          <w:rFonts w:ascii="Calibri" w:eastAsia="Calibri" w:hAnsi="Calibri" w:cs="Arial"/>
          <w:spacing w:val="-1"/>
          <w:position w:val="1"/>
          <w:sz w:val="22"/>
          <w:szCs w:val="22"/>
        </w:rPr>
        <w:t>n</w:t>
      </w:r>
      <w:r w:rsidRPr="006265CD">
        <w:rPr>
          <w:rFonts w:ascii="Calibri" w:eastAsia="Calibri" w:hAnsi="Calibri" w:cs="Arial"/>
          <w:position w:val="1"/>
          <w:sz w:val="22"/>
          <w:szCs w:val="22"/>
        </w:rPr>
        <w:t xml:space="preserve">g </w:t>
      </w:r>
      <w:r w:rsidRPr="006265CD">
        <w:rPr>
          <w:rFonts w:ascii="Calibri" w:eastAsia="Calibri" w:hAnsi="Calibri" w:cs="Arial"/>
          <w:spacing w:val="1"/>
          <w:position w:val="1"/>
          <w:sz w:val="22"/>
          <w:szCs w:val="22"/>
        </w:rPr>
        <w:t>yo</w:t>
      </w:r>
      <w:r w:rsidRPr="006265CD">
        <w:rPr>
          <w:rFonts w:ascii="Calibri" w:eastAsia="Calibri" w:hAnsi="Calibri" w:cs="Arial"/>
          <w:spacing w:val="-1"/>
          <w:position w:val="1"/>
          <w:sz w:val="22"/>
          <w:szCs w:val="22"/>
        </w:rPr>
        <w:t>u</w:t>
      </w:r>
      <w:r w:rsidRPr="006265CD">
        <w:rPr>
          <w:rFonts w:ascii="Calibri" w:eastAsia="Calibri" w:hAnsi="Calibri" w:cs="Arial"/>
          <w:position w:val="1"/>
          <w:sz w:val="22"/>
          <w:szCs w:val="22"/>
        </w:rPr>
        <w:t>r</w:t>
      </w:r>
      <w:r w:rsidRPr="006265CD">
        <w:rPr>
          <w:rFonts w:ascii="Calibri" w:eastAsia="Calibri" w:hAnsi="Calibri" w:cs="Arial"/>
          <w:spacing w:val="-1"/>
          <w:position w:val="1"/>
          <w:sz w:val="22"/>
          <w:szCs w:val="22"/>
        </w:rPr>
        <w:t xml:space="preserve"> p</w:t>
      </w:r>
      <w:r w:rsidRPr="006265CD">
        <w:rPr>
          <w:rFonts w:ascii="Calibri" w:eastAsia="Calibri" w:hAnsi="Calibri" w:cs="Arial"/>
          <w:position w:val="1"/>
          <w:sz w:val="22"/>
          <w:szCs w:val="22"/>
        </w:rPr>
        <w:t>r</w:t>
      </w:r>
      <w:r w:rsidRPr="006265CD">
        <w:rPr>
          <w:rFonts w:ascii="Calibri" w:eastAsia="Calibri" w:hAnsi="Calibri" w:cs="Arial"/>
          <w:spacing w:val="1"/>
          <w:position w:val="1"/>
          <w:sz w:val="22"/>
          <w:szCs w:val="22"/>
        </w:rPr>
        <w:t>o</w:t>
      </w:r>
      <w:r w:rsidRPr="006265CD">
        <w:rPr>
          <w:rFonts w:ascii="Calibri" w:eastAsia="Calibri" w:hAnsi="Calibri" w:cs="Arial"/>
          <w:spacing w:val="-1"/>
          <w:position w:val="1"/>
          <w:sz w:val="22"/>
          <w:szCs w:val="22"/>
        </w:rPr>
        <w:t>p</w:t>
      </w:r>
      <w:r w:rsidRPr="006265CD">
        <w:rPr>
          <w:rFonts w:ascii="Calibri" w:eastAsia="Calibri" w:hAnsi="Calibri" w:cs="Arial"/>
          <w:spacing w:val="1"/>
          <w:position w:val="1"/>
          <w:sz w:val="22"/>
          <w:szCs w:val="22"/>
        </w:rPr>
        <w:t>o</w:t>
      </w:r>
      <w:r w:rsidRPr="006265CD">
        <w:rPr>
          <w:rFonts w:ascii="Calibri" w:eastAsia="Calibri" w:hAnsi="Calibri" w:cs="Arial"/>
          <w:position w:val="1"/>
          <w:sz w:val="22"/>
          <w:szCs w:val="22"/>
        </w:rPr>
        <w:t xml:space="preserve">sal. ALL application documents must be merged into a single PDF file. </w:t>
      </w:r>
      <w:r w:rsidRPr="006265CD">
        <w:rPr>
          <w:rFonts w:ascii="Calibri" w:hAnsi="Calibri" w:cs="Arial"/>
          <w:color w:val="000000"/>
          <w:sz w:val="22"/>
          <w:szCs w:val="22"/>
        </w:rPr>
        <w:t xml:space="preserve"> A symbol font may be used to insert Greek letters or special characters (font size requirement still applies).</w:t>
      </w:r>
    </w:p>
    <w:p w:rsidR="000801F3" w:rsidRPr="006265CD" w:rsidRDefault="000801F3" w:rsidP="00DE410A">
      <w:pPr>
        <w:rPr>
          <w:rFonts w:ascii="Calibri" w:hAnsi="Calibri" w:cs="Arial"/>
          <w:b/>
          <w:bCs/>
          <w:color w:val="000000"/>
          <w:sz w:val="22"/>
          <w:szCs w:val="22"/>
        </w:rPr>
      </w:pPr>
    </w:p>
    <w:p w:rsidR="00DF1462" w:rsidRPr="00A2317F" w:rsidRDefault="00DF1462" w:rsidP="002D6424">
      <w:pPr>
        <w:rPr>
          <w:rFonts w:ascii="Arial Black" w:hAnsi="Arial Black" w:cs="Arial"/>
          <w:b/>
          <w:bCs/>
          <w:color w:val="000000"/>
          <w:sz w:val="22"/>
          <w:szCs w:val="22"/>
        </w:rPr>
      </w:pPr>
      <w:r w:rsidRPr="00A2317F">
        <w:rPr>
          <w:rFonts w:ascii="Arial Black" w:hAnsi="Arial Black" w:cs="Arial"/>
          <w:b/>
          <w:bCs/>
          <w:color w:val="000000"/>
          <w:sz w:val="22"/>
          <w:szCs w:val="22"/>
        </w:rPr>
        <w:t>Submission Process:</w:t>
      </w:r>
    </w:p>
    <w:p w:rsidR="00DF1462" w:rsidRPr="006265CD" w:rsidRDefault="00DF1462" w:rsidP="0073183E">
      <w:pPr>
        <w:rPr>
          <w:rFonts w:ascii="Calibri" w:hAnsi="Calibri" w:cs="Arial"/>
          <w:b/>
          <w:bCs/>
          <w:color w:val="000000"/>
          <w:sz w:val="22"/>
          <w:szCs w:val="22"/>
        </w:rPr>
      </w:pPr>
    </w:p>
    <w:p w:rsidR="002F4364" w:rsidRPr="00664D0F" w:rsidRDefault="002F4364" w:rsidP="002F4364">
      <w:pPr>
        <w:jc w:val="both"/>
        <w:rPr>
          <w:rFonts w:ascii="Calibri" w:hAnsi="Calibri"/>
          <w:sz w:val="22"/>
          <w:szCs w:val="22"/>
        </w:rPr>
      </w:pPr>
      <w:r w:rsidRPr="00664D0F">
        <w:rPr>
          <w:rFonts w:ascii="Calibri" w:eastAsia="Calibri" w:hAnsi="Calibri" w:cs="Calibri"/>
          <w:b/>
          <w:color w:val="FF0000"/>
          <w:sz w:val="22"/>
          <w:szCs w:val="22"/>
        </w:rPr>
        <w:t xml:space="preserve">All applicants </w:t>
      </w:r>
      <w:r w:rsidR="00A70F48" w:rsidRPr="00664D0F">
        <w:rPr>
          <w:rFonts w:ascii="Calibri" w:eastAsia="Calibri" w:hAnsi="Calibri" w:cs="Calibri"/>
          <w:b/>
          <w:color w:val="FF0000"/>
          <w:sz w:val="22"/>
          <w:szCs w:val="22"/>
        </w:rPr>
        <w:t xml:space="preserve">MUST </w:t>
      </w:r>
      <w:r w:rsidRPr="00664D0F">
        <w:rPr>
          <w:rFonts w:ascii="Calibri" w:eastAsia="Calibri" w:hAnsi="Calibri" w:cs="Calibri"/>
          <w:b/>
          <w:color w:val="FF0000"/>
          <w:sz w:val="22"/>
          <w:szCs w:val="22"/>
        </w:rPr>
        <w:t xml:space="preserve">receive </w:t>
      </w:r>
      <w:r w:rsidRPr="00664D0F">
        <w:rPr>
          <w:rFonts w:ascii="Calibri" w:hAnsi="Calibri"/>
          <w:b/>
          <w:color w:val="FF0000"/>
          <w:sz w:val="22"/>
          <w:szCs w:val="22"/>
        </w:rPr>
        <w:t xml:space="preserve">consultation from Biostatistics, Epidemiology, and Research Design (BERD) </w:t>
      </w:r>
      <w:r w:rsidRPr="00664D0F">
        <w:rPr>
          <w:rFonts w:ascii="Calibri" w:eastAsia="Calibri" w:hAnsi="Calibri" w:cs="Calibri"/>
          <w:b/>
          <w:color w:val="FF0000"/>
          <w:sz w:val="22"/>
          <w:szCs w:val="22"/>
        </w:rPr>
        <w:t>before submitting an application.</w:t>
      </w:r>
      <w:r w:rsidRPr="00664D0F">
        <w:rPr>
          <w:rFonts w:ascii="Calibri" w:hAnsi="Calibri"/>
          <w:color w:val="0F243E"/>
          <w:sz w:val="22"/>
          <w:szCs w:val="22"/>
        </w:rPr>
        <w:t xml:space="preserve"> Please submit a request </w:t>
      </w:r>
      <w:r w:rsidRPr="002900E5">
        <w:rPr>
          <w:rFonts w:ascii="Calibri" w:hAnsi="Calibri"/>
          <w:b/>
          <w:color w:val="FF0000"/>
          <w:sz w:val="22"/>
          <w:szCs w:val="22"/>
        </w:rPr>
        <w:t xml:space="preserve">by </w:t>
      </w:r>
      <w:r w:rsidR="004902F4">
        <w:rPr>
          <w:rFonts w:ascii="Calibri" w:hAnsi="Calibri"/>
          <w:b/>
          <w:color w:val="FF0000"/>
          <w:sz w:val="22"/>
          <w:szCs w:val="22"/>
        </w:rPr>
        <w:t>September 14</w:t>
      </w:r>
      <w:r w:rsidRPr="002900E5">
        <w:rPr>
          <w:rFonts w:ascii="Calibri" w:hAnsi="Calibri"/>
          <w:b/>
          <w:color w:val="FF0000"/>
          <w:sz w:val="22"/>
          <w:szCs w:val="22"/>
        </w:rPr>
        <w:t>, 2015,</w:t>
      </w:r>
      <w:r w:rsidRPr="00664D0F">
        <w:rPr>
          <w:rFonts w:ascii="Calibri" w:hAnsi="Calibri"/>
          <w:color w:val="0F243E"/>
          <w:sz w:val="22"/>
          <w:szCs w:val="22"/>
        </w:rPr>
        <w:t xml:space="preserve"> to schedule this consultation, using the TRI portal </w:t>
      </w:r>
      <w:hyperlink r:id="rId16" w:tgtFrame="_blank" w:history="1">
        <w:r w:rsidRPr="00664D0F">
          <w:rPr>
            <w:rFonts w:ascii="Calibri" w:hAnsi="Calibri"/>
            <w:color w:val="0000FF"/>
            <w:sz w:val="22"/>
            <w:szCs w:val="22"/>
            <w:u w:val="single"/>
          </w:rPr>
          <w:t>TRIservices@uams.edu</w:t>
        </w:r>
      </w:hyperlink>
      <w:r w:rsidRPr="00664D0F">
        <w:rPr>
          <w:rFonts w:ascii="Calibri" w:hAnsi="Calibri"/>
          <w:sz w:val="22"/>
          <w:szCs w:val="22"/>
        </w:rPr>
        <w:t xml:space="preserve">. </w:t>
      </w:r>
      <w:r w:rsidRPr="00664D0F">
        <w:rPr>
          <w:rFonts w:ascii="Calibri" w:hAnsi="Calibri"/>
          <w:color w:val="0F243E"/>
          <w:sz w:val="22"/>
          <w:szCs w:val="22"/>
        </w:rPr>
        <w:t xml:space="preserve">This request should clearly indicate that this is a request for BERD consultation for development of your application for a KL2 Scholar Award.  A brief description of your proposed research project should accompany your portal request. This will be forwarded to BERD personnel who will review </w:t>
      </w:r>
      <w:r w:rsidR="0069168B" w:rsidRPr="00664D0F">
        <w:rPr>
          <w:rFonts w:ascii="Calibri" w:hAnsi="Calibri"/>
          <w:color w:val="0F243E"/>
          <w:sz w:val="22"/>
          <w:szCs w:val="22"/>
        </w:rPr>
        <w:t xml:space="preserve">it </w:t>
      </w:r>
      <w:r w:rsidRPr="00664D0F">
        <w:rPr>
          <w:rFonts w:ascii="Calibri" w:hAnsi="Calibri"/>
          <w:color w:val="0F243E"/>
          <w:sz w:val="22"/>
          <w:szCs w:val="22"/>
        </w:rPr>
        <w:t>and assign a BERD member to meet with you. You will be contacted by this individual (or their office) to schedule an initial appointment.</w:t>
      </w:r>
    </w:p>
    <w:p w:rsidR="002F4364" w:rsidRDefault="002F4364" w:rsidP="007923C6">
      <w:pPr>
        <w:ind w:left="90"/>
        <w:rPr>
          <w:rFonts w:ascii="Calibri" w:hAnsi="Calibri" w:cs="Arial"/>
          <w:b/>
          <w:bCs/>
          <w:color w:val="FF0000"/>
          <w:sz w:val="22"/>
          <w:szCs w:val="22"/>
        </w:rPr>
      </w:pPr>
    </w:p>
    <w:p w:rsidR="00DF1462" w:rsidRPr="00664D0F" w:rsidRDefault="00DF1462" w:rsidP="002F4364">
      <w:pPr>
        <w:rPr>
          <w:rFonts w:ascii="Calibri" w:hAnsi="Calibri" w:cs="Arial"/>
          <w:bCs/>
          <w:color w:val="000000"/>
          <w:sz w:val="22"/>
          <w:szCs w:val="22"/>
        </w:rPr>
      </w:pPr>
      <w:r w:rsidRPr="00C9238F">
        <w:rPr>
          <w:rFonts w:ascii="Calibri" w:hAnsi="Calibri" w:cs="Arial"/>
          <w:bCs/>
          <w:sz w:val="22"/>
          <w:szCs w:val="22"/>
        </w:rPr>
        <w:t xml:space="preserve">The KL2 Scholar Application submission due date is </w:t>
      </w:r>
      <w:r w:rsidRPr="004902F4">
        <w:rPr>
          <w:rFonts w:ascii="Calibri" w:hAnsi="Calibri" w:cs="Arial"/>
          <w:b/>
          <w:bCs/>
          <w:color w:val="FF0000"/>
          <w:sz w:val="22"/>
          <w:szCs w:val="22"/>
        </w:rPr>
        <w:t xml:space="preserve">12 </w:t>
      </w:r>
      <w:r w:rsidR="00F1552D">
        <w:rPr>
          <w:rFonts w:ascii="Calibri" w:hAnsi="Calibri" w:cs="Arial"/>
          <w:b/>
          <w:bCs/>
          <w:color w:val="FF0000"/>
          <w:sz w:val="22"/>
          <w:szCs w:val="22"/>
        </w:rPr>
        <w:t>p.m</w:t>
      </w:r>
      <w:r w:rsidRPr="004902F4">
        <w:rPr>
          <w:rFonts w:ascii="Calibri" w:hAnsi="Calibri" w:cs="Arial"/>
          <w:b/>
          <w:bCs/>
          <w:color w:val="FF0000"/>
          <w:sz w:val="22"/>
          <w:szCs w:val="22"/>
        </w:rPr>
        <w:t>.</w:t>
      </w:r>
      <w:r w:rsidR="004902F4">
        <w:rPr>
          <w:rFonts w:ascii="Calibri" w:hAnsi="Calibri" w:cs="Arial"/>
          <w:b/>
          <w:bCs/>
          <w:color w:val="FF0000"/>
          <w:sz w:val="22"/>
          <w:szCs w:val="22"/>
        </w:rPr>
        <w:t xml:space="preserve"> (noon)</w:t>
      </w:r>
      <w:r w:rsidRPr="002900E5">
        <w:rPr>
          <w:rFonts w:ascii="Calibri" w:hAnsi="Calibri" w:cs="Arial"/>
          <w:b/>
          <w:bCs/>
          <w:color w:val="FF0000"/>
          <w:sz w:val="22"/>
          <w:szCs w:val="22"/>
        </w:rPr>
        <w:t xml:space="preserve"> </w:t>
      </w:r>
      <w:bookmarkStart w:id="6" w:name="_GoBack"/>
      <w:bookmarkEnd w:id="6"/>
      <w:r w:rsidR="004902F4">
        <w:rPr>
          <w:rFonts w:ascii="Calibri" w:hAnsi="Calibri" w:cs="Arial"/>
          <w:b/>
          <w:bCs/>
          <w:color w:val="FF0000"/>
          <w:sz w:val="22"/>
          <w:szCs w:val="22"/>
        </w:rPr>
        <w:t>Thursday</w:t>
      </w:r>
      <w:r w:rsidRPr="002900E5">
        <w:rPr>
          <w:rFonts w:ascii="Calibri" w:hAnsi="Calibri" w:cs="Arial"/>
          <w:b/>
          <w:bCs/>
          <w:color w:val="FF0000"/>
          <w:sz w:val="22"/>
          <w:szCs w:val="22"/>
        </w:rPr>
        <w:t xml:space="preserve">, </w:t>
      </w:r>
      <w:r w:rsidR="004902F4">
        <w:rPr>
          <w:rFonts w:ascii="Calibri" w:hAnsi="Calibri" w:cs="Arial"/>
          <w:b/>
          <w:bCs/>
          <w:color w:val="FF0000"/>
          <w:sz w:val="22"/>
          <w:szCs w:val="22"/>
        </w:rPr>
        <w:t>October</w:t>
      </w:r>
      <w:r w:rsidRPr="002900E5">
        <w:rPr>
          <w:rFonts w:ascii="Calibri" w:hAnsi="Calibri" w:cs="Arial"/>
          <w:b/>
          <w:bCs/>
          <w:color w:val="FF0000"/>
          <w:sz w:val="22"/>
          <w:szCs w:val="22"/>
        </w:rPr>
        <w:t xml:space="preserve"> </w:t>
      </w:r>
      <w:r w:rsidR="002900E5" w:rsidRPr="002900E5">
        <w:rPr>
          <w:rFonts w:ascii="Calibri" w:hAnsi="Calibri" w:cs="Arial"/>
          <w:b/>
          <w:bCs/>
          <w:color w:val="FF0000"/>
          <w:sz w:val="22"/>
          <w:szCs w:val="22"/>
        </w:rPr>
        <w:t>1</w:t>
      </w:r>
      <w:r w:rsidRPr="002900E5">
        <w:rPr>
          <w:rFonts w:ascii="Calibri" w:hAnsi="Calibri" w:cs="Arial"/>
          <w:b/>
          <w:bCs/>
          <w:color w:val="FF0000"/>
          <w:sz w:val="22"/>
          <w:szCs w:val="22"/>
        </w:rPr>
        <w:t>, 2015</w:t>
      </w:r>
      <w:r w:rsidRPr="00664D0F">
        <w:rPr>
          <w:rFonts w:ascii="Calibri" w:hAnsi="Calibri" w:cs="Arial"/>
          <w:b/>
          <w:bCs/>
          <w:color w:val="FF0000"/>
          <w:sz w:val="22"/>
          <w:szCs w:val="22"/>
        </w:rPr>
        <w:t xml:space="preserve">. </w:t>
      </w:r>
      <w:r w:rsidR="00C05FB6" w:rsidRPr="00664D0F">
        <w:rPr>
          <w:rFonts w:ascii="Calibri" w:hAnsi="Calibri" w:cs="Arial"/>
          <w:b/>
          <w:bCs/>
          <w:color w:val="FF0000"/>
          <w:sz w:val="22"/>
          <w:szCs w:val="22"/>
        </w:rPr>
        <w:t xml:space="preserve"> </w:t>
      </w:r>
      <w:r w:rsidRPr="00664D0F">
        <w:rPr>
          <w:rFonts w:ascii="Calibri" w:hAnsi="Calibri" w:cs="Arial"/>
          <w:bCs/>
          <w:sz w:val="22"/>
          <w:szCs w:val="22"/>
        </w:rPr>
        <w:t>Candidates must submit their</w:t>
      </w:r>
      <w:r w:rsidRPr="00664D0F">
        <w:rPr>
          <w:rFonts w:ascii="Calibri" w:hAnsi="Calibri" w:cs="Arial"/>
          <w:bCs/>
          <w:color w:val="FF0000"/>
          <w:sz w:val="22"/>
          <w:szCs w:val="22"/>
        </w:rPr>
        <w:t xml:space="preserve"> </w:t>
      </w:r>
      <w:r w:rsidRPr="00664D0F">
        <w:rPr>
          <w:rFonts w:ascii="Calibri" w:hAnsi="Calibri" w:cs="Arial"/>
          <w:bCs/>
          <w:color w:val="000000"/>
          <w:sz w:val="22"/>
          <w:szCs w:val="22"/>
        </w:rPr>
        <w:t>applications in the following 2 ways:</w:t>
      </w:r>
    </w:p>
    <w:p w:rsidR="00221F2D" w:rsidRPr="006265CD" w:rsidRDefault="00221F2D" w:rsidP="002F4364">
      <w:pPr>
        <w:rPr>
          <w:rFonts w:ascii="Calibri" w:hAnsi="Calibri" w:cs="Arial"/>
          <w:b/>
          <w:bCs/>
          <w:color w:val="000000"/>
          <w:sz w:val="22"/>
          <w:szCs w:val="22"/>
        </w:rPr>
      </w:pPr>
    </w:p>
    <w:p w:rsidR="00DF1462" w:rsidRPr="00664D0F" w:rsidRDefault="00DF1462" w:rsidP="00187391">
      <w:pPr>
        <w:numPr>
          <w:ilvl w:val="0"/>
          <w:numId w:val="39"/>
        </w:numPr>
        <w:ind w:left="720"/>
        <w:rPr>
          <w:rFonts w:ascii="Calibri" w:hAnsi="Calibri" w:cs="Arial"/>
          <w:bCs/>
          <w:color w:val="000000"/>
          <w:sz w:val="22"/>
          <w:szCs w:val="22"/>
        </w:rPr>
      </w:pPr>
      <w:r w:rsidRPr="00C9238F">
        <w:rPr>
          <w:rFonts w:ascii="Calibri" w:hAnsi="Calibri" w:cs="Arial"/>
          <w:b/>
          <w:bCs/>
          <w:color w:val="FF0000"/>
          <w:sz w:val="22"/>
          <w:szCs w:val="22"/>
        </w:rPr>
        <w:t>Two identical sets of paper copies</w:t>
      </w:r>
      <w:r w:rsidRPr="00664D0F">
        <w:rPr>
          <w:rFonts w:ascii="Calibri" w:hAnsi="Calibri" w:cs="Arial"/>
          <w:bCs/>
          <w:color w:val="000000"/>
          <w:sz w:val="22"/>
          <w:szCs w:val="22"/>
        </w:rPr>
        <w:t xml:space="preserve"> of all KL2 Scholar application materials must be mailed or delivered in one envelope to TRI (see address below).</w:t>
      </w:r>
    </w:p>
    <w:p w:rsidR="00DF1462" w:rsidRPr="00664D0F" w:rsidRDefault="00DF1462" w:rsidP="00187391">
      <w:pPr>
        <w:numPr>
          <w:ilvl w:val="0"/>
          <w:numId w:val="39"/>
        </w:numPr>
        <w:ind w:left="720"/>
        <w:rPr>
          <w:rFonts w:ascii="Calibri" w:hAnsi="Calibri" w:cs="Arial"/>
          <w:b/>
          <w:bCs/>
          <w:color w:val="000000"/>
          <w:sz w:val="22"/>
          <w:szCs w:val="22"/>
        </w:rPr>
      </w:pPr>
      <w:r w:rsidRPr="004902F4">
        <w:rPr>
          <w:rFonts w:asciiTheme="majorHAnsi" w:hAnsiTheme="majorHAnsi" w:cs="Arial"/>
          <w:color w:val="000000"/>
          <w:sz w:val="22"/>
          <w:szCs w:val="22"/>
        </w:rPr>
        <w:t xml:space="preserve">In addition to the </w:t>
      </w:r>
      <w:r w:rsidR="004902F4">
        <w:rPr>
          <w:rFonts w:asciiTheme="majorHAnsi" w:hAnsiTheme="majorHAnsi" w:cs="Arial"/>
          <w:color w:val="000000"/>
          <w:sz w:val="22"/>
          <w:szCs w:val="22"/>
        </w:rPr>
        <w:t>paper</w:t>
      </w:r>
      <w:r w:rsidRPr="004902F4">
        <w:rPr>
          <w:rFonts w:asciiTheme="majorHAnsi" w:hAnsiTheme="majorHAnsi" w:cs="Arial"/>
          <w:color w:val="000000"/>
          <w:sz w:val="22"/>
          <w:szCs w:val="22"/>
        </w:rPr>
        <w:t xml:space="preserve"> copies, </w:t>
      </w:r>
      <w:r w:rsidR="004902F4" w:rsidRPr="004902F4">
        <w:rPr>
          <w:rFonts w:asciiTheme="majorHAnsi" w:hAnsiTheme="majorHAnsi"/>
          <w:color w:val="000000"/>
          <w:sz w:val="22"/>
          <w:szCs w:val="22"/>
        </w:rPr>
        <w:t xml:space="preserve">application documents </w:t>
      </w:r>
      <w:r w:rsidR="004902F4" w:rsidRPr="00C9238F">
        <w:rPr>
          <w:rFonts w:asciiTheme="majorHAnsi" w:hAnsiTheme="majorHAnsi"/>
          <w:b/>
          <w:color w:val="FF0000"/>
          <w:sz w:val="22"/>
          <w:szCs w:val="22"/>
        </w:rPr>
        <w:t>must be submitted via TRI’s electronic review software</w:t>
      </w:r>
      <w:r w:rsidR="004902F4" w:rsidRPr="00C9238F">
        <w:rPr>
          <w:rFonts w:asciiTheme="majorHAnsi" w:hAnsiTheme="majorHAnsi"/>
          <w:color w:val="FF0000"/>
          <w:sz w:val="22"/>
          <w:szCs w:val="22"/>
        </w:rPr>
        <w:t>,</w:t>
      </w:r>
      <w:r w:rsidR="004902F4" w:rsidRPr="004902F4">
        <w:rPr>
          <w:rFonts w:asciiTheme="majorHAnsi" w:hAnsiTheme="majorHAnsi"/>
          <w:color w:val="000000"/>
          <w:sz w:val="22"/>
          <w:szCs w:val="22"/>
        </w:rPr>
        <w:t xml:space="preserve"> which can be accessed</w:t>
      </w:r>
      <w:r w:rsidR="004902F4">
        <w:rPr>
          <w:rFonts w:asciiTheme="majorHAnsi" w:hAnsiTheme="majorHAnsi"/>
          <w:color w:val="000000"/>
          <w:sz w:val="22"/>
          <w:szCs w:val="22"/>
        </w:rPr>
        <w:t xml:space="preserve"> via</w:t>
      </w:r>
      <w:r w:rsidR="004902F4" w:rsidRPr="004902F4">
        <w:rPr>
          <w:rFonts w:asciiTheme="majorHAnsi" w:hAnsiTheme="majorHAnsi"/>
          <w:color w:val="000000"/>
          <w:sz w:val="22"/>
          <w:szCs w:val="22"/>
        </w:rPr>
        <w:t xml:space="preserve"> </w:t>
      </w:r>
      <w:hyperlink r:id="rId17" w:history="1">
        <w:r w:rsidR="004902F4" w:rsidRPr="004902F4">
          <w:rPr>
            <w:rStyle w:val="Hyperlink"/>
            <w:rFonts w:asciiTheme="majorHAnsi" w:hAnsiTheme="majorHAnsi"/>
            <w:sz w:val="22"/>
            <w:szCs w:val="22"/>
            <w:highlight w:val="yellow"/>
          </w:rPr>
          <w:t>https://apps.uams.edu/KL2Review/</w:t>
        </w:r>
      </w:hyperlink>
      <w:r w:rsidR="004902F4" w:rsidRPr="004902F4">
        <w:rPr>
          <w:rFonts w:asciiTheme="majorHAnsi" w:hAnsiTheme="majorHAnsi"/>
          <w:color w:val="000000"/>
          <w:sz w:val="22"/>
          <w:szCs w:val="22"/>
        </w:rPr>
        <w:t xml:space="preserve">. </w:t>
      </w:r>
      <w:r w:rsidRPr="004902F4">
        <w:rPr>
          <w:rFonts w:asciiTheme="majorHAnsi" w:hAnsiTheme="majorHAnsi" w:cs="Arial"/>
          <w:color w:val="000000"/>
          <w:sz w:val="22"/>
          <w:szCs w:val="22"/>
        </w:rPr>
        <w:t xml:space="preserve"> </w:t>
      </w:r>
      <w:r w:rsidRPr="00C9238F">
        <w:rPr>
          <w:rFonts w:asciiTheme="majorHAnsi" w:eastAsia="Calibri" w:hAnsiTheme="majorHAnsi" w:cs="Arial"/>
          <w:b/>
          <w:spacing w:val="-1"/>
          <w:sz w:val="22"/>
          <w:szCs w:val="22"/>
        </w:rPr>
        <w:t>A</w:t>
      </w:r>
      <w:r w:rsidRPr="00C9238F">
        <w:rPr>
          <w:rFonts w:asciiTheme="majorHAnsi" w:eastAsia="Calibri" w:hAnsiTheme="majorHAnsi" w:cs="Arial"/>
          <w:b/>
          <w:sz w:val="22"/>
          <w:szCs w:val="22"/>
        </w:rPr>
        <w:t>ll proposal documents</w:t>
      </w:r>
      <w:r w:rsidRPr="00C9238F">
        <w:rPr>
          <w:rFonts w:asciiTheme="majorHAnsi" w:eastAsia="Calibri" w:hAnsiTheme="majorHAnsi" w:cs="Arial"/>
          <w:b/>
          <w:spacing w:val="-2"/>
          <w:sz w:val="22"/>
          <w:szCs w:val="22"/>
        </w:rPr>
        <w:t xml:space="preserve"> </w:t>
      </w:r>
      <w:r w:rsidRPr="00C9238F">
        <w:rPr>
          <w:rFonts w:asciiTheme="majorHAnsi" w:eastAsia="Calibri" w:hAnsiTheme="majorHAnsi" w:cs="Arial"/>
          <w:b/>
          <w:color w:val="FF0000"/>
          <w:sz w:val="22"/>
          <w:szCs w:val="22"/>
          <w:u w:val="single"/>
        </w:rPr>
        <w:t>MUST</w:t>
      </w:r>
      <w:r w:rsidRPr="00C9238F">
        <w:rPr>
          <w:rFonts w:asciiTheme="majorHAnsi" w:eastAsia="Calibri" w:hAnsiTheme="majorHAnsi" w:cs="Arial"/>
          <w:b/>
          <w:sz w:val="22"/>
          <w:szCs w:val="22"/>
        </w:rPr>
        <w:t xml:space="preserve"> </w:t>
      </w:r>
      <w:r w:rsidRPr="00C9238F">
        <w:rPr>
          <w:rFonts w:asciiTheme="majorHAnsi" w:eastAsia="Calibri" w:hAnsiTheme="majorHAnsi" w:cs="Arial"/>
          <w:b/>
          <w:spacing w:val="-1"/>
          <w:sz w:val="22"/>
          <w:szCs w:val="22"/>
        </w:rPr>
        <w:t>b</w:t>
      </w:r>
      <w:r w:rsidRPr="00C9238F">
        <w:rPr>
          <w:rFonts w:asciiTheme="majorHAnsi" w:eastAsia="Calibri" w:hAnsiTheme="majorHAnsi" w:cs="Arial"/>
          <w:b/>
          <w:sz w:val="22"/>
          <w:szCs w:val="22"/>
        </w:rPr>
        <w:t>e</w:t>
      </w:r>
      <w:r w:rsidRPr="00C9238F">
        <w:rPr>
          <w:rFonts w:asciiTheme="majorHAnsi" w:eastAsia="Calibri" w:hAnsiTheme="majorHAnsi" w:cs="Arial"/>
          <w:b/>
          <w:spacing w:val="-1"/>
          <w:sz w:val="22"/>
          <w:szCs w:val="22"/>
        </w:rPr>
        <w:t xml:space="preserve"> </w:t>
      </w:r>
      <w:r w:rsidR="004902F4" w:rsidRPr="00C9238F">
        <w:rPr>
          <w:rFonts w:asciiTheme="majorHAnsi" w:eastAsia="Calibri" w:hAnsiTheme="majorHAnsi" w:cs="Arial"/>
          <w:b/>
          <w:sz w:val="22"/>
          <w:szCs w:val="22"/>
        </w:rPr>
        <w:t>uploaded</w:t>
      </w:r>
      <w:r w:rsidRPr="00C9238F">
        <w:rPr>
          <w:rFonts w:asciiTheme="majorHAnsi" w:eastAsia="Calibri" w:hAnsiTheme="majorHAnsi" w:cs="Arial"/>
          <w:b/>
          <w:sz w:val="22"/>
          <w:szCs w:val="22"/>
        </w:rPr>
        <w:t xml:space="preserve"> as a single </w:t>
      </w:r>
      <w:r w:rsidRPr="00C9238F">
        <w:rPr>
          <w:rFonts w:asciiTheme="majorHAnsi" w:hAnsiTheme="majorHAnsi" w:cs="Arial"/>
          <w:b/>
          <w:color w:val="000000"/>
          <w:sz w:val="22"/>
          <w:szCs w:val="22"/>
          <w:lang w:val="en"/>
        </w:rPr>
        <w:t>PDF</w:t>
      </w:r>
      <w:r w:rsidRPr="00C9238F">
        <w:rPr>
          <w:rFonts w:asciiTheme="majorHAnsi" w:eastAsia="Calibri" w:hAnsiTheme="majorHAnsi" w:cs="Arial"/>
          <w:b/>
          <w:spacing w:val="1"/>
          <w:sz w:val="22"/>
          <w:szCs w:val="22"/>
        </w:rPr>
        <w:t xml:space="preserve"> </w:t>
      </w:r>
      <w:r w:rsidRPr="00C9238F">
        <w:rPr>
          <w:rFonts w:asciiTheme="majorHAnsi" w:eastAsia="Calibri" w:hAnsiTheme="majorHAnsi" w:cs="Arial"/>
          <w:b/>
          <w:sz w:val="22"/>
          <w:szCs w:val="22"/>
        </w:rPr>
        <w:t>file (this includes letters of recommendation, IRB approval letter, etc.).</w:t>
      </w:r>
      <w:r w:rsidRPr="004902F4">
        <w:rPr>
          <w:rFonts w:asciiTheme="majorHAnsi" w:eastAsia="Calibri" w:hAnsiTheme="majorHAnsi" w:cs="Arial"/>
          <w:b/>
          <w:sz w:val="22"/>
          <w:szCs w:val="22"/>
        </w:rPr>
        <w:t xml:space="preserve"> </w:t>
      </w:r>
      <w:r w:rsidR="00B431F9" w:rsidRPr="004902F4">
        <w:rPr>
          <w:rFonts w:asciiTheme="majorHAnsi" w:hAnsiTheme="majorHAnsi" w:cs="Arial"/>
          <w:color w:val="000000"/>
          <w:sz w:val="22"/>
          <w:szCs w:val="22"/>
        </w:rPr>
        <w:t>Supplemental</w:t>
      </w:r>
      <w:r w:rsidR="00B431F9" w:rsidRPr="004902F4">
        <w:rPr>
          <w:rFonts w:asciiTheme="majorHAnsi" w:hAnsiTheme="majorHAnsi" w:cs="Arial"/>
          <w:b/>
          <w:bCs/>
          <w:color w:val="000000"/>
          <w:sz w:val="22"/>
          <w:szCs w:val="22"/>
        </w:rPr>
        <w:t xml:space="preserve"> </w:t>
      </w:r>
      <w:r w:rsidRPr="004902F4">
        <w:rPr>
          <w:rFonts w:asciiTheme="majorHAnsi" w:hAnsiTheme="majorHAnsi" w:cs="Arial"/>
          <w:color w:val="000000"/>
          <w:sz w:val="22"/>
          <w:szCs w:val="22"/>
        </w:rPr>
        <w:t>material will not be accepted; however, the applicant must submit any r</w:t>
      </w:r>
      <w:r w:rsidRPr="00664D0F">
        <w:rPr>
          <w:rFonts w:ascii="Calibri" w:hAnsi="Calibri" w:cs="Arial"/>
          <w:color w:val="000000"/>
          <w:sz w:val="22"/>
          <w:szCs w:val="22"/>
        </w:rPr>
        <w:t>evisions</w:t>
      </w:r>
      <w:r w:rsidRPr="00664D0F">
        <w:rPr>
          <w:rFonts w:ascii="Calibri" w:hAnsi="Calibri" w:cs="Arial"/>
          <w:b/>
          <w:bCs/>
          <w:color w:val="000000"/>
          <w:sz w:val="22"/>
          <w:szCs w:val="22"/>
        </w:rPr>
        <w:t xml:space="preserve"> </w:t>
      </w:r>
      <w:r w:rsidRPr="00664D0F">
        <w:rPr>
          <w:rFonts w:ascii="Calibri" w:hAnsi="Calibri" w:cs="Arial"/>
          <w:color w:val="000000"/>
          <w:sz w:val="22"/>
          <w:szCs w:val="22"/>
        </w:rPr>
        <w:t xml:space="preserve">or updates regarding their current or pending support that occur between </w:t>
      </w:r>
      <w:r w:rsidR="006500E7">
        <w:rPr>
          <w:rFonts w:ascii="Calibri" w:hAnsi="Calibri" w:cs="Arial"/>
          <w:color w:val="000000"/>
          <w:sz w:val="22"/>
          <w:szCs w:val="22"/>
        </w:rPr>
        <w:t>submission</w:t>
      </w:r>
      <w:r w:rsidRPr="00664D0F">
        <w:rPr>
          <w:rFonts w:ascii="Calibri" w:hAnsi="Calibri" w:cs="Arial"/>
          <w:color w:val="000000"/>
          <w:sz w:val="22"/>
          <w:szCs w:val="22"/>
        </w:rPr>
        <w:t xml:space="preserve"> and the date of official notification of KL2 grant status.</w:t>
      </w:r>
      <w:r w:rsidR="004902F4">
        <w:rPr>
          <w:rFonts w:ascii="Calibri" w:hAnsi="Calibri" w:cs="Arial"/>
          <w:color w:val="000000"/>
          <w:sz w:val="22"/>
          <w:szCs w:val="22"/>
        </w:rPr>
        <w:t xml:space="preserve"> </w:t>
      </w:r>
      <w:r w:rsidRPr="00664D0F">
        <w:rPr>
          <w:rFonts w:ascii="Calibri" w:hAnsi="Calibri" w:cs="Arial"/>
          <w:color w:val="000000"/>
          <w:sz w:val="22"/>
          <w:szCs w:val="22"/>
        </w:rPr>
        <w:t xml:space="preserve"> Failure to notify</w:t>
      </w:r>
      <w:r w:rsidRPr="00664D0F">
        <w:rPr>
          <w:rFonts w:ascii="Calibri" w:hAnsi="Calibri" w:cs="Arial"/>
          <w:b/>
          <w:bCs/>
          <w:color w:val="000000"/>
          <w:sz w:val="22"/>
          <w:szCs w:val="22"/>
        </w:rPr>
        <w:t xml:space="preserve"> </w:t>
      </w:r>
      <w:r w:rsidRPr="00664D0F">
        <w:rPr>
          <w:rFonts w:ascii="Calibri" w:hAnsi="Calibri" w:cs="Arial"/>
          <w:color w:val="000000"/>
          <w:sz w:val="22"/>
          <w:szCs w:val="22"/>
        </w:rPr>
        <w:t>TRI of changes to current or pending support in a timely and</w:t>
      </w:r>
      <w:r w:rsidRPr="00664D0F">
        <w:rPr>
          <w:rFonts w:ascii="Calibri" w:hAnsi="Calibri" w:cs="Arial"/>
          <w:b/>
          <w:bCs/>
          <w:color w:val="000000"/>
          <w:sz w:val="22"/>
          <w:szCs w:val="22"/>
        </w:rPr>
        <w:t xml:space="preserve"> </w:t>
      </w:r>
      <w:r w:rsidRPr="00664D0F">
        <w:rPr>
          <w:rFonts w:ascii="Calibri" w:hAnsi="Calibri" w:cs="Arial"/>
          <w:color w:val="000000"/>
          <w:sz w:val="22"/>
          <w:szCs w:val="22"/>
        </w:rPr>
        <w:t>accurate fashion may disqualify the application from the review and selection</w:t>
      </w:r>
      <w:r w:rsidRPr="00664D0F">
        <w:rPr>
          <w:rFonts w:ascii="Calibri" w:hAnsi="Calibri" w:cs="Arial"/>
          <w:b/>
          <w:bCs/>
          <w:color w:val="000000"/>
          <w:sz w:val="22"/>
          <w:szCs w:val="22"/>
        </w:rPr>
        <w:t xml:space="preserve"> </w:t>
      </w:r>
      <w:r w:rsidRPr="00664D0F">
        <w:rPr>
          <w:rFonts w:ascii="Calibri" w:hAnsi="Calibri" w:cs="Arial"/>
          <w:color w:val="000000"/>
          <w:sz w:val="22"/>
          <w:szCs w:val="22"/>
        </w:rPr>
        <w:t>procedures.</w:t>
      </w:r>
    </w:p>
    <w:p w:rsidR="00DF1462" w:rsidRPr="006265CD" w:rsidRDefault="00DF1462" w:rsidP="002F4364">
      <w:pPr>
        <w:autoSpaceDE w:val="0"/>
        <w:autoSpaceDN w:val="0"/>
        <w:adjustRightInd w:val="0"/>
        <w:rPr>
          <w:rFonts w:ascii="Calibri" w:hAnsi="Calibri" w:cs="Arial"/>
          <w:b/>
          <w:bCs/>
          <w:color w:val="000000"/>
          <w:sz w:val="22"/>
          <w:szCs w:val="22"/>
        </w:rPr>
      </w:pPr>
    </w:p>
    <w:p w:rsidR="00DF1462" w:rsidRPr="006265CD" w:rsidRDefault="00DF1462" w:rsidP="002F4364">
      <w:pPr>
        <w:autoSpaceDE w:val="0"/>
        <w:autoSpaceDN w:val="0"/>
        <w:adjustRightInd w:val="0"/>
        <w:outlineLvl w:val="0"/>
        <w:rPr>
          <w:rFonts w:ascii="Calibri" w:hAnsi="Calibri" w:cs="Arial"/>
          <w:b/>
          <w:bCs/>
          <w:color w:val="000000"/>
          <w:sz w:val="22"/>
          <w:szCs w:val="22"/>
        </w:rPr>
      </w:pPr>
      <w:r w:rsidRPr="006265CD">
        <w:rPr>
          <w:rFonts w:ascii="Calibri" w:hAnsi="Calibri" w:cs="Arial"/>
          <w:b/>
          <w:bCs/>
          <w:color w:val="000000"/>
          <w:sz w:val="22"/>
          <w:szCs w:val="22"/>
        </w:rPr>
        <w:t>Mail or deliver the required materials in one envelope to:</w:t>
      </w:r>
    </w:p>
    <w:p w:rsidR="00221F2D" w:rsidRPr="006265CD" w:rsidRDefault="00221F2D" w:rsidP="002F4364">
      <w:pPr>
        <w:autoSpaceDE w:val="0"/>
        <w:autoSpaceDN w:val="0"/>
        <w:adjustRightInd w:val="0"/>
        <w:outlineLvl w:val="0"/>
        <w:rPr>
          <w:rFonts w:ascii="Calibri" w:hAnsi="Calibri" w:cs="Arial"/>
          <w:color w:val="000000"/>
          <w:sz w:val="22"/>
          <w:szCs w:val="22"/>
        </w:rPr>
      </w:pPr>
    </w:p>
    <w:p w:rsidR="00DF1462" w:rsidRPr="006265CD" w:rsidRDefault="00DF1462" w:rsidP="002F4364">
      <w:pPr>
        <w:autoSpaceDE w:val="0"/>
        <w:autoSpaceDN w:val="0"/>
        <w:adjustRightInd w:val="0"/>
        <w:outlineLvl w:val="0"/>
        <w:rPr>
          <w:rFonts w:ascii="Calibri" w:hAnsi="Calibri" w:cs="Arial"/>
          <w:color w:val="000000"/>
          <w:sz w:val="22"/>
          <w:szCs w:val="22"/>
        </w:rPr>
      </w:pPr>
      <w:r w:rsidRPr="006265CD">
        <w:rPr>
          <w:rFonts w:ascii="Calibri" w:hAnsi="Calibri" w:cs="Arial"/>
          <w:color w:val="000000"/>
          <w:sz w:val="22"/>
          <w:szCs w:val="22"/>
        </w:rPr>
        <w:t>Kelly Bulloch, J</w:t>
      </w:r>
      <w:r w:rsidR="006E145B">
        <w:rPr>
          <w:rFonts w:ascii="Calibri" w:hAnsi="Calibri" w:cs="Arial"/>
          <w:color w:val="000000"/>
          <w:sz w:val="22"/>
          <w:szCs w:val="22"/>
        </w:rPr>
        <w:t>.</w:t>
      </w:r>
      <w:r w:rsidRPr="006265CD">
        <w:rPr>
          <w:rFonts w:ascii="Calibri" w:hAnsi="Calibri" w:cs="Arial"/>
          <w:color w:val="000000"/>
          <w:sz w:val="22"/>
          <w:szCs w:val="22"/>
        </w:rPr>
        <w:t>D</w:t>
      </w:r>
      <w:r w:rsidR="006E145B">
        <w:rPr>
          <w:rFonts w:ascii="Calibri" w:hAnsi="Calibri" w:cs="Arial"/>
          <w:color w:val="000000"/>
          <w:sz w:val="22"/>
          <w:szCs w:val="22"/>
        </w:rPr>
        <w:t>.</w:t>
      </w:r>
    </w:p>
    <w:p w:rsidR="00DF1462" w:rsidRPr="006265CD" w:rsidRDefault="00DF1462" w:rsidP="002F4364">
      <w:pPr>
        <w:autoSpaceDE w:val="0"/>
        <w:autoSpaceDN w:val="0"/>
        <w:adjustRightInd w:val="0"/>
        <w:rPr>
          <w:rFonts w:ascii="Calibri" w:hAnsi="Calibri" w:cs="Arial"/>
          <w:color w:val="000000"/>
          <w:sz w:val="22"/>
          <w:szCs w:val="22"/>
        </w:rPr>
      </w:pPr>
      <w:r w:rsidRPr="006265CD">
        <w:rPr>
          <w:rFonts w:ascii="Calibri" w:hAnsi="Calibri" w:cs="Arial"/>
          <w:color w:val="000000"/>
          <w:sz w:val="22"/>
          <w:szCs w:val="22"/>
        </w:rPr>
        <w:t>4301 West Markham Street, Mail Slot 577-1</w:t>
      </w:r>
    </w:p>
    <w:p w:rsidR="00DF1462" w:rsidRPr="006265CD" w:rsidRDefault="00DF1462" w:rsidP="002F4364">
      <w:pPr>
        <w:autoSpaceDE w:val="0"/>
        <w:autoSpaceDN w:val="0"/>
        <w:adjustRightInd w:val="0"/>
        <w:rPr>
          <w:rFonts w:ascii="Calibri" w:hAnsi="Calibri" w:cs="Arial"/>
          <w:color w:val="000000"/>
          <w:sz w:val="22"/>
          <w:szCs w:val="22"/>
        </w:rPr>
      </w:pPr>
      <w:r w:rsidRPr="006265CD">
        <w:rPr>
          <w:rFonts w:ascii="Calibri" w:hAnsi="Calibri" w:cs="Arial"/>
          <w:color w:val="000000"/>
          <w:sz w:val="22"/>
          <w:szCs w:val="22"/>
        </w:rPr>
        <w:t>Little Rock, AR 72205</w:t>
      </w:r>
    </w:p>
    <w:p w:rsidR="00DF1462" w:rsidRPr="006265CD" w:rsidRDefault="00631917" w:rsidP="002F4364">
      <w:pPr>
        <w:autoSpaceDE w:val="0"/>
        <w:autoSpaceDN w:val="0"/>
        <w:adjustRightInd w:val="0"/>
        <w:rPr>
          <w:rFonts w:ascii="Calibri" w:hAnsi="Calibri" w:cs="Arial"/>
          <w:color w:val="000000"/>
          <w:sz w:val="22"/>
          <w:szCs w:val="22"/>
        </w:rPr>
      </w:pPr>
      <w:r w:rsidRPr="006265CD">
        <w:rPr>
          <w:rFonts w:ascii="Calibri" w:hAnsi="Calibri" w:cs="Arial"/>
          <w:color w:val="000000"/>
          <w:sz w:val="22"/>
          <w:szCs w:val="22"/>
        </w:rPr>
        <w:t xml:space="preserve">TRI, </w:t>
      </w:r>
      <w:r w:rsidR="00DF1462" w:rsidRPr="006265CD">
        <w:rPr>
          <w:rFonts w:ascii="Calibri" w:hAnsi="Calibri" w:cs="Arial"/>
          <w:color w:val="000000"/>
          <w:sz w:val="22"/>
          <w:szCs w:val="22"/>
        </w:rPr>
        <w:t>JTS Spine Institute, 454</w:t>
      </w:r>
    </w:p>
    <w:p w:rsidR="00221F2D" w:rsidRPr="006265CD" w:rsidRDefault="00221F2D" w:rsidP="007923C6">
      <w:pPr>
        <w:autoSpaceDE w:val="0"/>
        <w:autoSpaceDN w:val="0"/>
        <w:adjustRightInd w:val="0"/>
        <w:rPr>
          <w:rFonts w:ascii="Calibri" w:hAnsi="Calibri" w:cs="Arial"/>
          <w:color w:val="000000"/>
          <w:sz w:val="22"/>
          <w:szCs w:val="22"/>
        </w:rPr>
      </w:pPr>
    </w:p>
    <w:p w:rsidR="00903BE8" w:rsidRPr="00A2317F" w:rsidRDefault="00903BE8" w:rsidP="007923C6">
      <w:pPr>
        <w:autoSpaceDE w:val="0"/>
        <w:autoSpaceDN w:val="0"/>
        <w:adjustRightInd w:val="0"/>
        <w:outlineLvl w:val="0"/>
        <w:rPr>
          <w:rFonts w:ascii="Arial Black" w:hAnsi="Arial Black" w:cs="Arial"/>
          <w:b/>
          <w:bCs/>
          <w:sz w:val="22"/>
          <w:szCs w:val="22"/>
        </w:rPr>
      </w:pPr>
      <w:bookmarkStart w:id="7" w:name="_Toc380649015"/>
      <w:r w:rsidRPr="00A2317F">
        <w:rPr>
          <w:rFonts w:ascii="Arial Black" w:hAnsi="Arial Black" w:cs="Arial"/>
          <w:b/>
          <w:bCs/>
          <w:sz w:val="22"/>
          <w:szCs w:val="22"/>
        </w:rPr>
        <w:t>Application Review Process and Criteria</w:t>
      </w:r>
    </w:p>
    <w:p w:rsidR="00903BE8" w:rsidRPr="006265CD" w:rsidRDefault="00903BE8" w:rsidP="007923C6">
      <w:pPr>
        <w:autoSpaceDE w:val="0"/>
        <w:autoSpaceDN w:val="0"/>
        <w:adjustRightInd w:val="0"/>
        <w:rPr>
          <w:rFonts w:ascii="Calibri" w:hAnsi="Calibri" w:cs="Arial"/>
          <w:b/>
          <w:bCs/>
          <w:sz w:val="22"/>
          <w:szCs w:val="22"/>
        </w:rPr>
      </w:pPr>
    </w:p>
    <w:p w:rsidR="00903BE8" w:rsidRPr="00664D0F" w:rsidRDefault="00903BE8" w:rsidP="007923C6">
      <w:pPr>
        <w:pStyle w:val="CommentText"/>
        <w:ind w:right="14"/>
        <w:rPr>
          <w:rFonts w:ascii="Calibri" w:hAnsi="Calibri"/>
          <w:sz w:val="22"/>
          <w:szCs w:val="22"/>
        </w:rPr>
      </w:pPr>
      <w:r w:rsidRPr="00664D0F">
        <w:rPr>
          <w:rFonts w:ascii="Calibri" w:eastAsia="Calibri" w:hAnsi="Calibri" w:cs="Arial"/>
          <w:sz w:val="22"/>
          <w:szCs w:val="22"/>
        </w:rPr>
        <w:t xml:space="preserve">Proposals will be independently </w:t>
      </w:r>
      <w:r w:rsidRPr="00664D0F">
        <w:rPr>
          <w:rFonts w:ascii="Calibri" w:eastAsia="Calibri" w:hAnsi="Calibri" w:cs="Arial"/>
          <w:spacing w:val="-1"/>
          <w:sz w:val="22"/>
          <w:szCs w:val="22"/>
        </w:rPr>
        <w:t>p</w:t>
      </w:r>
      <w:r w:rsidRPr="00664D0F">
        <w:rPr>
          <w:rFonts w:ascii="Calibri" w:eastAsia="Calibri" w:hAnsi="Calibri" w:cs="Arial"/>
          <w:sz w:val="22"/>
          <w:szCs w:val="22"/>
        </w:rPr>
        <w:t>ee</w:t>
      </w:r>
      <w:r w:rsidRPr="00664D0F">
        <w:rPr>
          <w:rFonts w:ascii="Calibri" w:eastAsia="Calibri" w:hAnsi="Calibri" w:cs="Arial"/>
          <w:spacing w:val="1"/>
          <w:sz w:val="22"/>
          <w:szCs w:val="22"/>
        </w:rPr>
        <w:t>r</w:t>
      </w:r>
      <w:r w:rsidRPr="00664D0F">
        <w:rPr>
          <w:rFonts w:ascii="Calibri" w:eastAsia="Calibri" w:hAnsi="Calibri" w:cs="Arial"/>
          <w:sz w:val="22"/>
          <w:szCs w:val="22"/>
        </w:rPr>
        <w:t>-r</w:t>
      </w:r>
      <w:r w:rsidRPr="00664D0F">
        <w:rPr>
          <w:rFonts w:ascii="Calibri" w:eastAsia="Calibri" w:hAnsi="Calibri" w:cs="Arial"/>
          <w:spacing w:val="1"/>
          <w:sz w:val="22"/>
          <w:szCs w:val="22"/>
        </w:rPr>
        <w:t>ev</w:t>
      </w:r>
      <w:r w:rsidRPr="00664D0F">
        <w:rPr>
          <w:rFonts w:ascii="Calibri" w:eastAsia="Calibri" w:hAnsi="Calibri" w:cs="Arial"/>
          <w:sz w:val="22"/>
          <w:szCs w:val="22"/>
        </w:rPr>
        <w:t>i</w:t>
      </w:r>
      <w:r w:rsidRPr="00664D0F">
        <w:rPr>
          <w:rFonts w:ascii="Calibri" w:eastAsia="Calibri" w:hAnsi="Calibri" w:cs="Arial"/>
          <w:spacing w:val="-2"/>
          <w:sz w:val="22"/>
          <w:szCs w:val="22"/>
        </w:rPr>
        <w:t>e</w:t>
      </w:r>
      <w:r w:rsidRPr="00664D0F">
        <w:rPr>
          <w:rFonts w:ascii="Calibri" w:eastAsia="Calibri" w:hAnsi="Calibri" w:cs="Arial"/>
          <w:sz w:val="22"/>
          <w:szCs w:val="22"/>
        </w:rPr>
        <w:t>w</w:t>
      </w:r>
      <w:r w:rsidRPr="00664D0F">
        <w:rPr>
          <w:rFonts w:ascii="Calibri" w:eastAsia="Calibri" w:hAnsi="Calibri" w:cs="Arial"/>
          <w:spacing w:val="1"/>
          <w:sz w:val="22"/>
          <w:szCs w:val="22"/>
        </w:rPr>
        <w:t>e</w:t>
      </w:r>
      <w:r w:rsidRPr="00664D0F">
        <w:rPr>
          <w:rFonts w:ascii="Calibri" w:eastAsia="Calibri" w:hAnsi="Calibri" w:cs="Arial"/>
          <w:sz w:val="22"/>
          <w:szCs w:val="22"/>
        </w:rPr>
        <w:t xml:space="preserve">d by at least </w:t>
      </w:r>
      <w:r w:rsidR="00541014">
        <w:rPr>
          <w:rFonts w:ascii="Calibri" w:eastAsia="Calibri" w:hAnsi="Calibri" w:cs="Arial"/>
          <w:sz w:val="22"/>
          <w:szCs w:val="22"/>
        </w:rPr>
        <w:t>three</w:t>
      </w:r>
      <w:r w:rsidR="00541014" w:rsidRPr="00664D0F">
        <w:rPr>
          <w:rFonts w:ascii="Calibri" w:eastAsia="Calibri" w:hAnsi="Calibri" w:cs="Arial"/>
          <w:sz w:val="22"/>
          <w:szCs w:val="22"/>
        </w:rPr>
        <w:t xml:space="preserve"> </w:t>
      </w:r>
      <w:r w:rsidRPr="00664D0F">
        <w:rPr>
          <w:rFonts w:ascii="Calibri" w:eastAsia="Calibri" w:hAnsi="Calibri" w:cs="Arial"/>
          <w:sz w:val="22"/>
          <w:szCs w:val="22"/>
        </w:rPr>
        <w:t xml:space="preserve">reviewers, including at least </w:t>
      </w:r>
      <w:r w:rsidR="00541014">
        <w:rPr>
          <w:rFonts w:ascii="Calibri" w:eastAsia="Calibri" w:hAnsi="Calibri" w:cs="Arial"/>
          <w:sz w:val="22"/>
          <w:szCs w:val="22"/>
        </w:rPr>
        <w:t>one</w:t>
      </w:r>
      <w:r w:rsidR="00541014" w:rsidRPr="00664D0F">
        <w:rPr>
          <w:rFonts w:ascii="Calibri" w:eastAsia="Calibri" w:hAnsi="Calibri" w:cs="Arial"/>
          <w:sz w:val="22"/>
          <w:szCs w:val="22"/>
        </w:rPr>
        <w:t xml:space="preserve"> </w:t>
      </w:r>
      <w:r w:rsidRPr="00664D0F">
        <w:rPr>
          <w:rFonts w:ascii="Calibri" w:eastAsia="Calibri" w:hAnsi="Calibri" w:cs="Arial"/>
          <w:sz w:val="22"/>
          <w:szCs w:val="22"/>
        </w:rPr>
        <w:t xml:space="preserve">external reviewer not associated with TRI who is a subject matter expert. </w:t>
      </w:r>
      <w:r w:rsidR="00AD2BDA" w:rsidRPr="00664D0F">
        <w:rPr>
          <w:rFonts w:ascii="Calibri" w:eastAsia="Calibri" w:hAnsi="Calibri" w:cs="Arial"/>
          <w:sz w:val="22"/>
          <w:szCs w:val="22"/>
        </w:rPr>
        <w:t xml:space="preserve"> A community and/or professional stakeholder </w:t>
      </w:r>
      <w:r w:rsidR="004902F4">
        <w:rPr>
          <w:rFonts w:ascii="Calibri" w:eastAsia="Calibri" w:hAnsi="Calibri" w:cs="Arial"/>
          <w:sz w:val="22"/>
          <w:szCs w:val="22"/>
        </w:rPr>
        <w:t>may</w:t>
      </w:r>
      <w:r w:rsidR="00AD2BDA" w:rsidRPr="00664D0F">
        <w:rPr>
          <w:rFonts w:ascii="Calibri" w:eastAsia="Calibri" w:hAnsi="Calibri" w:cs="Arial"/>
          <w:sz w:val="22"/>
          <w:szCs w:val="22"/>
        </w:rPr>
        <w:t xml:space="preserve"> also be assigned to review each proposal.  </w:t>
      </w:r>
      <w:r w:rsidRPr="00664D0F">
        <w:rPr>
          <w:rFonts w:ascii="Calibri" w:eastAsia="Calibri" w:hAnsi="Calibri" w:cs="Arial"/>
          <w:sz w:val="22"/>
          <w:szCs w:val="22"/>
        </w:rPr>
        <w:t xml:space="preserve">Reviewers </w:t>
      </w:r>
      <w:r w:rsidRPr="00664D0F">
        <w:rPr>
          <w:rFonts w:ascii="Calibri" w:hAnsi="Calibri" w:cs="Arial"/>
          <w:sz w:val="22"/>
          <w:szCs w:val="22"/>
        </w:rPr>
        <w:t xml:space="preserve">will utilize </w:t>
      </w:r>
      <w:r w:rsidRPr="00664D0F">
        <w:rPr>
          <w:rFonts w:ascii="Calibri" w:eastAsia="Calibri" w:hAnsi="Calibri" w:cs="Arial"/>
          <w:sz w:val="22"/>
          <w:szCs w:val="22"/>
        </w:rPr>
        <w:t>standard NIH K-application review templates and the 1-10 NIH scoring scale and criteria</w:t>
      </w:r>
      <w:r w:rsidR="00A218F6" w:rsidRPr="00664D0F">
        <w:rPr>
          <w:rFonts w:ascii="Calibri" w:eastAsia="Calibri" w:hAnsi="Calibri" w:cs="Arial"/>
          <w:sz w:val="22"/>
          <w:szCs w:val="22"/>
        </w:rPr>
        <w:t>, as well as TRI’s funding priorities listed above under “Research Project.”</w:t>
      </w:r>
      <w:r w:rsidRPr="00664D0F">
        <w:rPr>
          <w:rFonts w:ascii="Calibri" w:eastAsia="Calibri" w:hAnsi="Calibri" w:cs="Arial"/>
          <w:sz w:val="22"/>
          <w:szCs w:val="22"/>
        </w:rPr>
        <w:t xml:space="preserve">  Proposals will be scored in each of 5 areas: 1) candidate; 2) career development plan; 3) research plan; 4) mentors and mentoring plan; and 5) environment and institutional commitment (see </w:t>
      </w:r>
      <w:hyperlink r:id="rId18" w:history="1">
        <w:r w:rsidRPr="00664D0F">
          <w:rPr>
            <w:rStyle w:val="Hyperlink"/>
            <w:rFonts w:ascii="Calibri" w:eastAsia="Calibri" w:hAnsi="Calibri" w:cs="Arial"/>
            <w:sz w:val="22"/>
            <w:szCs w:val="22"/>
          </w:rPr>
          <w:t>http://grants.nih.gov/grants/peer/critiques/k.htm</w:t>
        </w:r>
      </w:hyperlink>
      <w:r w:rsidRPr="00664D0F">
        <w:rPr>
          <w:rFonts w:ascii="Calibri" w:eastAsia="Calibri" w:hAnsi="Calibri" w:cs="Arial"/>
          <w:sz w:val="22"/>
          <w:szCs w:val="22"/>
        </w:rPr>
        <w:t xml:space="preserve"> for more information).  </w:t>
      </w:r>
      <w:r w:rsidRPr="00664D0F">
        <w:rPr>
          <w:rFonts w:ascii="Calibri" w:eastAsia="Calibri" w:hAnsi="Calibri" w:cs="Arial"/>
          <w:spacing w:val="-1"/>
          <w:sz w:val="22"/>
          <w:szCs w:val="22"/>
        </w:rPr>
        <w:t>A summary statement will be provided to the applicant.</w:t>
      </w:r>
      <w:r w:rsidRPr="00664D0F">
        <w:rPr>
          <w:rFonts w:ascii="Calibri" w:eastAsia="Calibri" w:hAnsi="Calibri" w:cs="Arial"/>
          <w:sz w:val="22"/>
          <w:szCs w:val="22"/>
        </w:rPr>
        <w:t xml:space="preserve"> </w:t>
      </w:r>
      <w:r w:rsidRPr="00664D0F">
        <w:rPr>
          <w:rFonts w:ascii="Calibri" w:eastAsia="Calibri" w:hAnsi="Calibri" w:cs="Calibri"/>
          <w:sz w:val="22"/>
          <w:szCs w:val="22"/>
        </w:rPr>
        <w:t xml:space="preserve"> </w:t>
      </w:r>
      <w:r w:rsidRPr="00664D0F">
        <w:rPr>
          <w:rFonts w:ascii="Calibri" w:eastAsia="Calibri" w:hAnsi="Calibri" w:cs="Arial"/>
          <w:spacing w:val="-1"/>
          <w:sz w:val="22"/>
          <w:szCs w:val="22"/>
        </w:rPr>
        <w:t>Following an NIH-style</w:t>
      </w:r>
      <w:r w:rsidRPr="00664D0F">
        <w:rPr>
          <w:rFonts w:ascii="Calibri" w:eastAsia="Calibri" w:hAnsi="Calibri" w:cs="Arial"/>
          <w:sz w:val="22"/>
          <w:szCs w:val="22"/>
        </w:rPr>
        <w:t xml:space="preserve"> study section, </w:t>
      </w:r>
      <w:r w:rsidRPr="00664D0F">
        <w:rPr>
          <w:rFonts w:ascii="Calibri" w:eastAsia="Calibri" w:hAnsi="Calibri" w:cs="Arial"/>
          <w:spacing w:val="-1"/>
          <w:sz w:val="22"/>
          <w:szCs w:val="22"/>
        </w:rPr>
        <w:t xml:space="preserve">the </w:t>
      </w:r>
      <w:r w:rsidRPr="00664D0F">
        <w:rPr>
          <w:rFonts w:ascii="Calibri" w:eastAsia="Calibri" w:hAnsi="Calibri" w:cs="Arial"/>
          <w:sz w:val="22"/>
          <w:szCs w:val="22"/>
        </w:rPr>
        <w:t>KL2 Co-Directors</w:t>
      </w:r>
      <w:r w:rsidRPr="00664D0F">
        <w:rPr>
          <w:rFonts w:ascii="Calibri" w:eastAsia="Calibri" w:hAnsi="Calibri" w:cs="Arial"/>
          <w:spacing w:val="-1"/>
          <w:sz w:val="22"/>
          <w:szCs w:val="22"/>
        </w:rPr>
        <w:t xml:space="preserve"> will interview candidates with the highest priority scores.</w:t>
      </w:r>
      <w:r w:rsidRPr="00664D0F">
        <w:rPr>
          <w:rFonts w:ascii="Calibri" w:eastAsia="Calibri" w:hAnsi="Calibri" w:cs="Arial"/>
          <w:sz w:val="22"/>
          <w:szCs w:val="22"/>
        </w:rPr>
        <w:t xml:space="preserve">  </w:t>
      </w:r>
      <w:r w:rsidRPr="00664D0F">
        <w:rPr>
          <w:rFonts w:ascii="Calibri" w:eastAsia="Calibri" w:hAnsi="Calibri" w:cs="Arial"/>
          <w:spacing w:val="-1"/>
          <w:sz w:val="22"/>
          <w:szCs w:val="22"/>
        </w:rPr>
        <w:t>App</w:t>
      </w:r>
      <w:r w:rsidRPr="00664D0F">
        <w:rPr>
          <w:rFonts w:ascii="Calibri" w:eastAsia="Calibri" w:hAnsi="Calibri" w:cs="Arial"/>
          <w:sz w:val="22"/>
          <w:szCs w:val="22"/>
        </w:rPr>
        <w:t>licati</w:t>
      </w:r>
      <w:r w:rsidRPr="00664D0F">
        <w:rPr>
          <w:rFonts w:ascii="Calibri" w:eastAsia="Calibri" w:hAnsi="Calibri" w:cs="Arial"/>
          <w:spacing w:val="1"/>
          <w:sz w:val="22"/>
          <w:szCs w:val="22"/>
        </w:rPr>
        <w:t>o</w:t>
      </w:r>
      <w:r w:rsidRPr="00664D0F">
        <w:rPr>
          <w:rFonts w:ascii="Calibri" w:eastAsia="Calibri" w:hAnsi="Calibri" w:cs="Arial"/>
          <w:spacing w:val="-1"/>
          <w:sz w:val="22"/>
          <w:szCs w:val="22"/>
        </w:rPr>
        <w:t>n</w:t>
      </w:r>
      <w:r w:rsidRPr="00664D0F">
        <w:rPr>
          <w:rFonts w:ascii="Calibri" w:eastAsia="Calibri" w:hAnsi="Calibri" w:cs="Arial"/>
          <w:sz w:val="22"/>
          <w:szCs w:val="22"/>
        </w:rPr>
        <w:t>s</w:t>
      </w:r>
      <w:r w:rsidRPr="00664D0F">
        <w:rPr>
          <w:rFonts w:ascii="Calibri" w:eastAsia="Calibri" w:hAnsi="Calibri" w:cs="Arial"/>
          <w:spacing w:val="-2"/>
          <w:sz w:val="22"/>
          <w:szCs w:val="22"/>
        </w:rPr>
        <w:t xml:space="preserve"> </w:t>
      </w:r>
      <w:r w:rsidRPr="00664D0F">
        <w:rPr>
          <w:rFonts w:ascii="Calibri" w:eastAsia="Calibri" w:hAnsi="Calibri" w:cs="Arial"/>
          <w:sz w:val="22"/>
          <w:szCs w:val="22"/>
        </w:rPr>
        <w:t>r</w:t>
      </w:r>
      <w:r w:rsidRPr="00664D0F">
        <w:rPr>
          <w:rFonts w:ascii="Calibri" w:eastAsia="Calibri" w:hAnsi="Calibri" w:cs="Arial"/>
          <w:spacing w:val="1"/>
          <w:sz w:val="22"/>
          <w:szCs w:val="22"/>
        </w:rPr>
        <w:t>e</w:t>
      </w:r>
      <w:r w:rsidRPr="00664D0F">
        <w:rPr>
          <w:rFonts w:ascii="Calibri" w:eastAsia="Calibri" w:hAnsi="Calibri" w:cs="Arial"/>
          <w:spacing w:val="-2"/>
          <w:sz w:val="22"/>
          <w:szCs w:val="22"/>
        </w:rPr>
        <w:t>c</w:t>
      </w:r>
      <w:r w:rsidRPr="00664D0F">
        <w:rPr>
          <w:rFonts w:ascii="Calibri" w:eastAsia="Calibri" w:hAnsi="Calibri" w:cs="Arial"/>
          <w:spacing w:val="-1"/>
          <w:sz w:val="22"/>
          <w:szCs w:val="22"/>
        </w:rPr>
        <w:t>om</w:t>
      </w:r>
      <w:r w:rsidRPr="00664D0F">
        <w:rPr>
          <w:rFonts w:ascii="Calibri" w:eastAsia="Calibri" w:hAnsi="Calibri" w:cs="Arial"/>
          <w:spacing w:val="1"/>
          <w:sz w:val="22"/>
          <w:szCs w:val="22"/>
        </w:rPr>
        <w:t>me</w:t>
      </w:r>
      <w:r w:rsidRPr="00664D0F">
        <w:rPr>
          <w:rFonts w:ascii="Calibri" w:eastAsia="Calibri" w:hAnsi="Calibri" w:cs="Arial"/>
          <w:spacing w:val="-1"/>
          <w:sz w:val="22"/>
          <w:szCs w:val="22"/>
        </w:rPr>
        <w:t>nd</w:t>
      </w:r>
      <w:r w:rsidRPr="00664D0F">
        <w:rPr>
          <w:rFonts w:ascii="Calibri" w:eastAsia="Calibri" w:hAnsi="Calibri" w:cs="Arial"/>
          <w:spacing w:val="1"/>
          <w:sz w:val="22"/>
          <w:szCs w:val="22"/>
        </w:rPr>
        <w:t>e</w:t>
      </w:r>
      <w:r w:rsidRPr="00664D0F">
        <w:rPr>
          <w:rFonts w:ascii="Calibri" w:eastAsia="Calibri" w:hAnsi="Calibri" w:cs="Arial"/>
          <w:sz w:val="22"/>
          <w:szCs w:val="22"/>
        </w:rPr>
        <w:t xml:space="preserve">d </w:t>
      </w:r>
      <w:r w:rsidRPr="00664D0F">
        <w:rPr>
          <w:rFonts w:ascii="Calibri" w:eastAsia="Calibri" w:hAnsi="Calibri" w:cs="Arial"/>
          <w:spacing w:val="-3"/>
          <w:sz w:val="22"/>
          <w:szCs w:val="22"/>
        </w:rPr>
        <w:t>f</w:t>
      </w:r>
      <w:r w:rsidRPr="00664D0F">
        <w:rPr>
          <w:rFonts w:ascii="Calibri" w:eastAsia="Calibri" w:hAnsi="Calibri" w:cs="Arial"/>
          <w:spacing w:val="1"/>
          <w:sz w:val="22"/>
          <w:szCs w:val="22"/>
        </w:rPr>
        <w:t>o</w:t>
      </w:r>
      <w:r w:rsidRPr="00664D0F">
        <w:rPr>
          <w:rFonts w:ascii="Calibri" w:eastAsia="Calibri" w:hAnsi="Calibri" w:cs="Arial"/>
          <w:sz w:val="22"/>
          <w:szCs w:val="22"/>
        </w:rPr>
        <w:t>r f</w:t>
      </w:r>
      <w:r w:rsidRPr="00664D0F">
        <w:rPr>
          <w:rFonts w:ascii="Calibri" w:eastAsia="Calibri" w:hAnsi="Calibri" w:cs="Arial"/>
          <w:spacing w:val="-1"/>
          <w:sz w:val="22"/>
          <w:szCs w:val="22"/>
        </w:rPr>
        <w:t>und</w:t>
      </w:r>
      <w:r w:rsidRPr="00664D0F">
        <w:rPr>
          <w:rFonts w:ascii="Calibri" w:eastAsia="Calibri" w:hAnsi="Calibri" w:cs="Arial"/>
          <w:sz w:val="22"/>
          <w:szCs w:val="22"/>
        </w:rPr>
        <w:t>i</w:t>
      </w:r>
      <w:r w:rsidRPr="00664D0F">
        <w:rPr>
          <w:rFonts w:ascii="Calibri" w:eastAsia="Calibri" w:hAnsi="Calibri" w:cs="Arial"/>
          <w:spacing w:val="-1"/>
          <w:sz w:val="22"/>
          <w:szCs w:val="22"/>
        </w:rPr>
        <w:t>n</w:t>
      </w:r>
      <w:r w:rsidRPr="00664D0F">
        <w:rPr>
          <w:rFonts w:ascii="Calibri" w:eastAsia="Calibri" w:hAnsi="Calibri" w:cs="Arial"/>
          <w:sz w:val="22"/>
          <w:szCs w:val="22"/>
        </w:rPr>
        <w:t xml:space="preserve">g will </w:t>
      </w:r>
      <w:r w:rsidRPr="00664D0F">
        <w:rPr>
          <w:rFonts w:ascii="Calibri" w:eastAsia="Calibri" w:hAnsi="Calibri" w:cs="Arial"/>
          <w:spacing w:val="-1"/>
          <w:sz w:val="22"/>
          <w:szCs w:val="22"/>
        </w:rPr>
        <w:t>b</w:t>
      </w:r>
      <w:r w:rsidRPr="00664D0F">
        <w:rPr>
          <w:rFonts w:ascii="Calibri" w:eastAsia="Calibri" w:hAnsi="Calibri" w:cs="Arial"/>
          <w:sz w:val="22"/>
          <w:szCs w:val="22"/>
        </w:rPr>
        <w:t>e</w:t>
      </w:r>
      <w:r w:rsidRPr="00664D0F">
        <w:rPr>
          <w:rFonts w:ascii="Calibri" w:eastAsia="Calibri" w:hAnsi="Calibri" w:cs="Arial"/>
          <w:spacing w:val="1"/>
          <w:sz w:val="22"/>
          <w:szCs w:val="22"/>
        </w:rPr>
        <w:t xml:space="preserve"> reviewed by TRI’s Leadership Council in a NIH Council-like format to finalize selections.</w:t>
      </w:r>
    </w:p>
    <w:p w:rsidR="00903BE8" w:rsidRPr="006265CD" w:rsidRDefault="00903BE8" w:rsidP="00DE410A">
      <w:pPr>
        <w:autoSpaceDE w:val="0"/>
        <w:autoSpaceDN w:val="0"/>
        <w:adjustRightInd w:val="0"/>
        <w:rPr>
          <w:rFonts w:ascii="Calibri" w:hAnsi="Calibri" w:cs="Arial"/>
          <w:b/>
          <w:color w:val="000000"/>
          <w:sz w:val="22"/>
          <w:szCs w:val="22"/>
        </w:rPr>
      </w:pPr>
    </w:p>
    <w:p w:rsidR="004902F4" w:rsidRDefault="004902F4" w:rsidP="002D6424">
      <w:pPr>
        <w:autoSpaceDE w:val="0"/>
        <w:autoSpaceDN w:val="0"/>
        <w:adjustRightInd w:val="0"/>
        <w:rPr>
          <w:rFonts w:ascii="Arial Black" w:hAnsi="Arial Black" w:cs="Arial"/>
          <w:b/>
          <w:color w:val="000000"/>
          <w:sz w:val="22"/>
          <w:szCs w:val="22"/>
        </w:rPr>
      </w:pPr>
    </w:p>
    <w:p w:rsidR="00337BBE" w:rsidRPr="00A2317F" w:rsidRDefault="00337BBE" w:rsidP="002D6424">
      <w:pPr>
        <w:autoSpaceDE w:val="0"/>
        <w:autoSpaceDN w:val="0"/>
        <w:adjustRightInd w:val="0"/>
        <w:rPr>
          <w:rFonts w:ascii="Arial Black" w:hAnsi="Arial Black" w:cs="Arial"/>
          <w:b/>
          <w:bCs/>
          <w:sz w:val="22"/>
          <w:szCs w:val="22"/>
        </w:rPr>
      </w:pPr>
      <w:r w:rsidRPr="00A2317F">
        <w:rPr>
          <w:rFonts w:ascii="Arial Black" w:hAnsi="Arial Black" w:cs="Arial"/>
          <w:b/>
          <w:color w:val="000000"/>
          <w:sz w:val="22"/>
          <w:szCs w:val="22"/>
        </w:rPr>
        <w:lastRenderedPageBreak/>
        <w:t>TRI</w:t>
      </w:r>
      <w:r w:rsidRPr="00A2317F">
        <w:rPr>
          <w:rFonts w:ascii="Arial Black" w:hAnsi="Arial Black" w:cs="Arial"/>
          <w:color w:val="000000"/>
          <w:sz w:val="22"/>
          <w:szCs w:val="22"/>
        </w:rPr>
        <w:t xml:space="preserve"> </w:t>
      </w:r>
      <w:r w:rsidRPr="00A2317F">
        <w:rPr>
          <w:rFonts w:ascii="Arial Black" w:hAnsi="Arial Black" w:cs="Arial"/>
          <w:b/>
          <w:color w:val="000000"/>
          <w:sz w:val="22"/>
          <w:szCs w:val="22"/>
        </w:rPr>
        <w:t xml:space="preserve">KL2 Scholar </w:t>
      </w:r>
      <w:bookmarkEnd w:id="7"/>
      <w:r w:rsidRPr="00A2317F">
        <w:rPr>
          <w:rFonts w:ascii="Arial Black" w:hAnsi="Arial Black" w:cs="Arial"/>
          <w:b/>
          <w:bCs/>
          <w:sz w:val="22"/>
          <w:szCs w:val="22"/>
        </w:rPr>
        <w:t>Program Contacts:</w:t>
      </w:r>
    </w:p>
    <w:p w:rsidR="00337BBE" w:rsidRPr="006265CD" w:rsidRDefault="00337BBE" w:rsidP="0073183E">
      <w:pPr>
        <w:autoSpaceDE w:val="0"/>
        <w:autoSpaceDN w:val="0"/>
        <w:adjustRightInd w:val="0"/>
        <w:rPr>
          <w:rFonts w:ascii="Calibri" w:hAnsi="Calibri" w:cs="Arial"/>
          <w:sz w:val="22"/>
          <w:szCs w:val="22"/>
        </w:rPr>
      </w:pPr>
    </w:p>
    <w:p w:rsidR="00337BBE" w:rsidRPr="00664D0F" w:rsidRDefault="0034193F" w:rsidP="008753BD">
      <w:pPr>
        <w:ind w:right="-20"/>
        <w:contextualSpacing/>
        <w:rPr>
          <w:rFonts w:ascii="Calibri" w:hAnsi="Calibri" w:cs="Arial"/>
          <w:sz w:val="22"/>
          <w:szCs w:val="22"/>
        </w:rPr>
      </w:pPr>
      <w:r w:rsidRPr="00664D0F">
        <w:rPr>
          <w:rFonts w:ascii="Calibri" w:eastAsia="Calibri" w:hAnsi="Calibri" w:cs="Arial"/>
          <w:bCs/>
          <w:spacing w:val="1"/>
          <w:sz w:val="22"/>
          <w:szCs w:val="22"/>
        </w:rPr>
        <w:t>I</w:t>
      </w:r>
      <w:r w:rsidRPr="00664D0F">
        <w:rPr>
          <w:rFonts w:ascii="Calibri" w:eastAsia="Calibri" w:hAnsi="Calibri" w:cs="Arial"/>
          <w:bCs/>
          <w:sz w:val="22"/>
          <w:szCs w:val="22"/>
        </w:rPr>
        <w:t xml:space="preserve">f </w:t>
      </w:r>
      <w:r w:rsidRPr="00664D0F">
        <w:rPr>
          <w:rFonts w:ascii="Calibri" w:eastAsia="Calibri" w:hAnsi="Calibri" w:cs="Arial"/>
          <w:bCs/>
          <w:spacing w:val="1"/>
          <w:sz w:val="22"/>
          <w:szCs w:val="22"/>
        </w:rPr>
        <w:t>y</w:t>
      </w:r>
      <w:r w:rsidRPr="00664D0F">
        <w:rPr>
          <w:rFonts w:ascii="Calibri" w:eastAsia="Calibri" w:hAnsi="Calibri" w:cs="Arial"/>
          <w:bCs/>
          <w:spacing w:val="-1"/>
          <w:sz w:val="22"/>
          <w:szCs w:val="22"/>
        </w:rPr>
        <w:t>o</w:t>
      </w:r>
      <w:r w:rsidRPr="00664D0F">
        <w:rPr>
          <w:rFonts w:ascii="Calibri" w:eastAsia="Calibri" w:hAnsi="Calibri" w:cs="Arial"/>
          <w:bCs/>
          <w:sz w:val="22"/>
          <w:szCs w:val="22"/>
        </w:rPr>
        <w:t xml:space="preserve">u </w:t>
      </w:r>
      <w:r w:rsidRPr="00664D0F">
        <w:rPr>
          <w:rFonts w:ascii="Calibri" w:eastAsia="Calibri" w:hAnsi="Calibri" w:cs="Arial"/>
          <w:bCs/>
          <w:spacing w:val="-1"/>
          <w:sz w:val="22"/>
          <w:szCs w:val="22"/>
        </w:rPr>
        <w:t>ha</w:t>
      </w:r>
      <w:r w:rsidRPr="00664D0F">
        <w:rPr>
          <w:rFonts w:ascii="Calibri" w:eastAsia="Calibri" w:hAnsi="Calibri" w:cs="Arial"/>
          <w:bCs/>
          <w:spacing w:val="1"/>
          <w:sz w:val="22"/>
          <w:szCs w:val="22"/>
        </w:rPr>
        <w:t>v</w:t>
      </w:r>
      <w:r w:rsidRPr="00664D0F">
        <w:rPr>
          <w:rFonts w:ascii="Calibri" w:eastAsia="Calibri" w:hAnsi="Calibri" w:cs="Arial"/>
          <w:bCs/>
          <w:sz w:val="22"/>
          <w:szCs w:val="22"/>
        </w:rPr>
        <w:t>e</w:t>
      </w:r>
      <w:r w:rsidRPr="00664D0F">
        <w:rPr>
          <w:rFonts w:ascii="Calibri" w:eastAsia="Calibri" w:hAnsi="Calibri" w:cs="Arial"/>
          <w:bCs/>
          <w:spacing w:val="-3"/>
          <w:sz w:val="22"/>
          <w:szCs w:val="22"/>
        </w:rPr>
        <w:t xml:space="preserve"> </w:t>
      </w:r>
      <w:r w:rsidRPr="00664D0F">
        <w:rPr>
          <w:rFonts w:ascii="Calibri" w:eastAsia="Calibri" w:hAnsi="Calibri" w:cs="Arial"/>
          <w:bCs/>
          <w:spacing w:val="-1"/>
          <w:sz w:val="22"/>
          <w:szCs w:val="22"/>
        </w:rPr>
        <w:t>an</w:t>
      </w:r>
      <w:r w:rsidRPr="00664D0F">
        <w:rPr>
          <w:rFonts w:ascii="Calibri" w:eastAsia="Calibri" w:hAnsi="Calibri" w:cs="Arial"/>
          <w:bCs/>
          <w:sz w:val="22"/>
          <w:szCs w:val="22"/>
        </w:rPr>
        <w:t>y</w:t>
      </w:r>
      <w:r w:rsidRPr="00664D0F">
        <w:rPr>
          <w:rFonts w:ascii="Calibri" w:eastAsia="Calibri" w:hAnsi="Calibri" w:cs="Arial"/>
          <w:bCs/>
          <w:spacing w:val="2"/>
          <w:sz w:val="22"/>
          <w:szCs w:val="22"/>
        </w:rPr>
        <w:t xml:space="preserve"> </w:t>
      </w:r>
      <w:r w:rsidRPr="00664D0F">
        <w:rPr>
          <w:rFonts w:ascii="Calibri" w:eastAsia="Calibri" w:hAnsi="Calibri" w:cs="Arial"/>
          <w:bCs/>
          <w:spacing w:val="-1"/>
          <w:sz w:val="22"/>
          <w:szCs w:val="22"/>
        </w:rPr>
        <w:t>que</w:t>
      </w:r>
      <w:r w:rsidRPr="00664D0F">
        <w:rPr>
          <w:rFonts w:ascii="Calibri" w:eastAsia="Calibri" w:hAnsi="Calibri" w:cs="Arial"/>
          <w:bCs/>
          <w:spacing w:val="1"/>
          <w:sz w:val="22"/>
          <w:szCs w:val="22"/>
        </w:rPr>
        <w:t>s</w:t>
      </w:r>
      <w:r w:rsidRPr="00664D0F">
        <w:rPr>
          <w:rFonts w:ascii="Calibri" w:eastAsia="Calibri" w:hAnsi="Calibri" w:cs="Arial"/>
          <w:bCs/>
          <w:spacing w:val="-2"/>
          <w:sz w:val="22"/>
          <w:szCs w:val="22"/>
        </w:rPr>
        <w:t>t</w:t>
      </w:r>
      <w:r w:rsidRPr="00664D0F">
        <w:rPr>
          <w:rFonts w:ascii="Calibri" w:eastAsia="Calibri" w:hAnsi="Calibri" w:cs="Arial"/>
          <w:bCs/>
          <w:spacing w:val="1"/>
          <w:sz w:val="22"/>
          <w:szCs w:val="22"/>
        </w:rPr>
        <w:t>i</w:t>
      </w:r>
      <w:r w:rsidRPr="00664D0F">
        <w:rPr>
          <w:rFonts w:ascii="Calibri" w:eastAsia="Calibri" w:hAnsi="Calibri" w:cs="Arial"/>
          <w:bCs/>
          <w:spacing w:val="-1"/>
          <w:sz w:val="22"/>
          <w:szCs w:val="22"/>
        </w:rPr>
        <w:t>on</w:t>
      </w:r>
      <w:r w:rsidRPr="00664D0F">
        <w:rPr>
          <w:rFonts w:ascii="Calibri" w:eastAsia="Calibri" w:hAnsi="Calibri" w:cs="Arial"/>
          <w:bCs/>
          <w:sz w:val="22"/>
          <w:szCs w:val="22"/>
        </w:rPr>
        <w:t>s</w:t>
      </w:r>
      <w:r w:rsidRPr="00664D0F">
        <w:rPr>
          <w:rFonts w:ascii="Calibri" w:eastAsia="Calibri" w:hAnsi="Calibri" w:cs="Arial"/>
          <w:bCs/>
          <w:spacing w:val="-1"/>
          <w:sz w:val="22"/>
          <w:szCs w:val="22"/>
        </w:rPr>
        <w:t xml:space="preserve"> </w:t>
      </w:r>
      <w:r w:rsidRPr="00664D0F">
        <w:rPr>
          <w:rFonts w:ascii="Calibri" w:eastAsia="Calibri" w:hAnsi="Calibri" w:cs="Arial"/>
          <w:bCs/>
          <w:spacing w:val="1"/>
          <w:sz w:val="22"/>
          <w:szCs w:val="22"/>
        </w:rPr>
        <w:t>r</w:t>
      </w:r>
      <w:r w:rsidRPr="00664D0F">
        <w:rPr>
          <w:rFonts w:ascii="Calibri" w:eastAsia="Calibri" w:hAnsi="Calibri" w:cs="Arial"/>
          <w:bCs/>
          <w:spacing w:val="-1"/>
          <w:sz w:val="22"/>
          <w:szCs w:val="22"/>
        </w:rPr>
        <w:t>e</w:t>
      </w:r>
      <w:r w:rsidRPr="00664D0F">
        <w:rPr>
          <w:rFonts w:ascii="Calibri" w:eastAsia="Calibri" w:hAnsi="Calibri" w:cs="Arial"/>
          <w:bCs/>
          <w:spacing w:val="1"/>
          <w:sz w:val="22"/>
          <w:szCs w:val="22"/>
        </w:rPr>
        <w:t>g</w:t>
      </w:r>
      <w:r w:rsidRPr="00664D0F">
        <w:rPr>
          <w:rFonts w:ascii="Calibri" w:eastAsia="Calibri" w:hAnsi="Calibri" w:cs="Arial"/>
          <w:bCs/>
          <w:spacing w:val="-1"/>
          <w:sz w:val="22"/>
          <w:szCs w:val="22"/>
        </w:rPr>
        <w:t>a</w:t>
      </w:r>
      <w:r w:rsidRPr="00664D0F">
        <w:rPr>
          <w:rFonts w:ascii="Calibri" w:eastAsia="Calibri" w:hAnsi="Calibri" w:cs="Arial"/>
          <w:bCs/>
          <w:spacing w:val="1"/>
          <w:sz w:val="22"/>
          <w:szCs w:val="22"/>
        </w:rPr>
        <w:t>r</w:t>
      </w:r>
      <w:r w:rsidRPr="00664D0F">
        <w:rPr>
          <w:rFonts w:ascii="Calibri" w:eastAsia="Calibri" w:hAnsi="Calibri" w:cs="Arial"/>
          <w:bCs/>
          <w:spacing w:val="-1"/>
          <w:sz w:val="22"/>
          <w:szCs w:val="22"/>
        </w:rPr>
        <w:t>d</w:t>
      </w:r>
      <w:r w:rsidRPr="00664D0F">
        <w:rPr>
          <w:rFonts w:ascii="Calibri" w:eastAsia="Calibri" w:hAnsi="Calibri" w:cs="Arial"/>
          <w:bCs/>
          <w:spacing w:val="1"/>
          <w:sz w:val="22"/>
          <w:szCs w:val="22"/>
        </w:rPr>
        <w:t>i</w:t>
      </w:r>
      <w:r w:rsidRPr="00664D0F">
        <w:rPr>
          <w:rFonts w:ascii="Calibri" w:eastAsia="Calibri" w:hAnsi="Calibri" w:cs="Arial"/>
          <w:bCs/>
          <w:spacing w:val="-3"/>
          <w:sz w:val="22"/>
          <w:szCs w:val="22"/>
        </w:rPr>
        <w:t>n</w:t>
      </w:r>
      <w:r w:rsidRPr="00664D0F">
        <w:rPr>
          <w:rFonts w:ascii="Calibri" w:eastAsia="Calibri" w:hAnsi="Calibri" w:cs="Arial"/>
          <w:bCs/>
          <w:sz w:val="22"/>
          <w:szCs w:val="22"/>
        </w:rPr>
        <w:t>g</w:t>
      </w:r>
      <w:r w:rsidRPr="00664D0F">
        <w:rPr>
          <w:rFonts w:ascii="Calibri" w:eastAsia="Calibri" w:hAnsi="Calibri" w:cs="Arial"/>
          <w:bCs/>
          <w:spacing w:val="1"/>
          <w:sz w:val="22"/>
          <w:szCs w:val="22"/>
        </w:rPr>
        <w:t xml:space="preserve"> </w:t>
      </w:r>
      <w:r w:rsidRPr="00664D0F">
        <w:rPr>
          <w:rFonts w:ascii="Calibri" w:eastAsia="Calibri" w:hAnsi="Calibri" w:cs="Arial"/>
          <w:bCs/>
          <w:sz w:val="22"/>
          <w:szCs w:val="22"/>
        </w:rPr>
        <w:t>t</w:t>
      </w:r>
      <w:r w:rsidRPr="00664D0F">
        <w:rPr>
          <w:rFonts w:ascii="Calibri" w:eastAsia="Calibri" w:hAnsi="Calibri" w:cs="Arial"/>
          <w:bCs/>
          <w:spacing w:val="-1"/>
          <w:sz w:val="22"/>
          <w:szCs w:val="22"/>
        </w:rPr>
        <w:t>hi</w:t>
      </w:r>
      <w:r w:rsidRPr="00664D0F">
        <w:rPr>
          <w:rFonts w:ascii="Calibri" w:eastAsia="Calibri" w:hAnsi="Calibri" w:cs="Arial"/>
          <w:bCs/>
          <w:sz w:val="22"/>
          <w:szCs w:val="22"/>
        </w:rPr>
        <w:t>s</w:t>
      </w:r>
      <w:r w:rsidRPr="00664D0F">
        <w:rPr>
          <w:rFonts w:ascii="Calibri" w:eastAsia="Calibri" w:hAnsi="Calibri" w:cs="Arial"/>
          <w:bCs/>
          <w:spacing w:val="1"/>
          <w:sz w:val="22"/>
          <w:szCs w:val="22"/>
        </w:rPr>
        <w:t xml:space="preserve"> </w:t>
      </w:r>
      <w:r w:rsidRPr="00664D0F">
        <w:rPr>
          <w:rFonts w:ascii="Calibri" w:eastAsia="Calibri" w:hAnsi="Calibri" w:cs="Arial"/>
          <w:bCs/>
          <w:sz w:val="22"/>
          <w:szCs w:val="22"/>
        </w:rPr>
        <w:t>R</w:t>
      </w:r>
      <w:r w:rsidRPr="00664D0F">
        <w:rPr>
          <w:rFonts w:ascii="Calibri" w:eastAsia="Calibri" w:hAnsi="Calibri" w:cs="Arial"/>
          <w:bCs/>
          <w:spacing w:val="-3"/>
          <w:sz w:val="22"/>
          <w:szCs w:val="22"/>
        </w:rPr>
        <w:t>F</w:t>
      </w:r>
      <w:r w:rsidRPr="00664D0F">
        <w:rPr>
          <w:rFonts w:ascii="Calibri" w:eastAsia="Calibri" w:hAnsi="Calibri" w:cs="Arial"/>
          <w:bCs/>
          <w:sz w:val="22"/>
          <w:szCs w:val="22"/>
        </w:rPr>
        <w:t>A,</w:t>
      </w:r>
      <w:r w:rsidRPr="00664D0F">
        <w:rPr>
          <w:rFonts w:ascii="Calibri" w:eastAsia="Calibri" w:hAnsi="Calibri" w:cs="Arial"/>
          <w:bCs/>
          <w:spacing w:val="1"/>
          <w:sz w:val="22"/>
          <w:szCs w:val="22"/>
        </w:rPr>
        <w:t xml:space="preserve"> </w:t>
      </w:r>
      <w:r w:rsidRPr="00664D0F">
        <w:rPr>
          <w:rFonts w:ascii="Calibri" w:eastAsia="Calibri" w:hAnsi="Calibri" w:cs="Arial"/>
          <w:bCs/>
          <w:spacing w:val="-1"/>
          <w:sz w:val="22"/>
          <w:szCs w:val="22"/>
        </w:rPr>
        <w:t>p</w:t>
      </w:r>
      <w:r w:rsidRPr="00664D0F">
        <w:rPr>
          <w:rFonts w:ascii="Calibri" w:eastAsia="Calibri" w:hAnsi="Calibri" w:cs="Arial"/>
          <w:bCs/>
          <w:spacing w:val="1"/>
          <w:sz w:val="22"/>
          <w:szCs w:val="22"/>
        </w:rPr>
        <w:t>l</w:t>
      </w:r>
      <w:r w:rsidRPr="00664D0F">
        <w:rPr>
          <w:rFonts w:ascii="Calibri" w:eastAsia="Calibri" w:hAnsi="Calibri" w:cs="Arial"/>
          <w:bCs/>
          <w:spacing w:val="-1"/>
          <w:sz w:val="22"/>
          <w:szCs w:val="22"/>
        </w:rPr>
        <w:t>ea</w:t>
      </w:r>
      <w:r w:rsidRPr="00664D0F">
        <w:rPr>
          <w:rFonts w:ascii="Calibri" w:eastAsia="Calibri" w:hAnsi="Calibri" w:cs="Arial"/>
          <w:bCs/>
          <w:spacing w:val="1"/>
          <w:sz w:val="22"/>
          <w:szCs w:val="22"/>
        </w:rPr>
        <w:t>s</w:t>
      </w:r>
      <w:r w:rsidRPr="00664D0F">
        <w:rPr>
          <w:rFonts w:ascii="Calibri" w:eastAsia="Calibri" w:hAnsi="Calibri" w:cs="Arial"/>
          <w:bCs/>
          <w:sz w:val="22"/>
          <w:szCs w:val="22"/>
        </w:rPr>
        <w:t>e</w:t>
      </w:r>
      <w:r w:rsidRPr="00664D0F">
        <w:rPr>
          <w:rFonts w:ascii="Calibri" w:eastAsia="Calibri" w:hAnsi="Calibri" w:cs="Arial"/>
          <w:bCs/>
          <w:spacing w:val="-3"/>
          <w:sz w:val="22"/>
          <w:szCs w:val="22"/>
        </w:rPr>
        <w:t xml:space="preserve"> </w:t>
      </w:r>
      <w:r w:rsidRPr="00664D0F">
        <w:rPr>
          <w:rFonts w:ascii="Calibri" w:eastAsia="Calibri" w:hAnsi="Calibri" w:cs="Arial"/>
          <w:bCs/>
          <w:spacing w:val="1"/>
          <w:sz w:val="22"/>
          <w:szCs w:val="22"/>
        </w:rPr>
        <w:t>c</w:t>
      </w:r>
      <w:r w:rsidRPr="00664D0F">
        <w:rPr>
          <w:rFonts w:ascii="Calibri" w:eastAsia="Calibri" w:hAnsi="Calibri" w:cs="Arial"/>
          <w:bCs/>
          <w:spacing w:val="-1"/>
          <w:sz w:val="22"/>
          <w:szCs w:val="22"/>
        </w:rPr>
        <w:t>on</w:t>
      </w:r>
      <w:r w:rsidRPr="00664D0F">
        <w:rPr>
          <w:rFonts w:ascii="Calibri" w:eastAsia="Calibri" w:hAnsi="Calibri" w:cs="Arial"/>
          <w:bCs/>
          <w:sz w:val="22"/>
          <w:szCs w:val="22"/>
        </w:rPr>
        <w:t>t</w:t>
      </w:r>
      <w:r w:rsidRPr="00664D0F">
        <w:rPr>
          <w:rFonts w:ascii="Calibri" w:eastAsia="Calibri" w:hAnsi="Calibri" w:cs="Arial"/>
          <w:bCs/>
          <w:spacing w:val="-1"/>
          <w:sz w:val="22"/>
          <w:szCs w:val="22"/>
        </w:rPr>
        <w:t>a</w:t>
      </w:r>
      <w:r w:rsidRPr="00664D0F">
        <w:rPr>
          <w:rFonts w:ascii="Calibri" w:eastAsia="Calibri" w:hAnsi="Calibri" w:cs="Arial"/>
          <w:bCs/>
          <w:spacing w:val="1"/>
          <w:sz w:val="22"/>
          <w:szCs w:val="22"/>
        </w:rPr>
        <w:t>c</w:t>
      </w:r>
      <w:r w:rsidRPr="00664D0F">
        <w:rPr>
          <w:rFonts w:ascii="Calibri" w:eastAsia="Calibri" w:hAnsi="Calibri" w:cs="Arial"/>
          <w:bCs/>
          <w:sz w:val="22"/>
          <w:szCs w:val="22"/>
        </w:rPr>
        <w:t xml:space="preserve">t </w:t>
      </w:r>
      <w:r w:rsidRPr="00664D0F">
        <w:rPr>
          <w:rFonts w:ascii="Calibri" w:eastAsia="Calibri" w:hAnsi="Calibri" w:cs="Arial"/>
          <w:bCs/>
          <w:position w:val="1"/>
          <w:sz w:val="22"/>
          <w:szCs w:val="22"/>
        </w:rPr>
        <w:t xml:space="preserve">Kelly Bulloch. </w:t>
      </w:r>
      <w:r w:rsidR="004902F4">
        <w:rPr>
          <w:rFonts w:ascii="Calibri" w:eastAsia="Calibri" w:hAnsi="Calibri" w:cs="Arial"/>
          <w:bCs/>
          <w:position w:val="1"/>
          <w:sz w:val="22"/>
          <w:szCs w:val="22"/>
        </w:rPr>
        <w:t xml:space="preserve"> </w:t>
      </w:r>
      <w:r w:rsidRPr="00664D0F">
        <w:rPr>
          <w:rFonts w:ascii="Calibri" w:hAnsi="Calibri" w:cs="Arial"/>
          <w:sz w:val="22"/>
          <w:szCs w:val="22"/>
        </w:rPr>
        <w:t>F</w:t>
      </w:r>
      <w:r w:rsidR="00337BBE" w:rsidRPr="00664D0F">
        <w:rPr>
          <w:rFonts w:ascii="Calibri" w:hAnsi="Calibri" w:cs="Arial"/>
          <w:sz w:val="22"/>
          <w:szCs w:val="22"/>
        </w:rPr>
        <w:t xml:space="preserve">or more information about the </w:t>
      </w:r>
      <w:r w:rsidR="006251D0" w:rsidRPr="00664D0F">
        <w:rPr>
          <w:rFonts w:ascii="Calibri" w:hAnsi="Calibri" w:cs="Arial"/>
          <w:sz w:val="22"/>
          <w:szCs w:val="22"/>
        </w:rPr>
        <w:t xml:space="preserve">TRI </w:t>
      </w:r>
      <w:r w:rsidR="00337BBE" w:rsidRPr="00664D0F">
        <w:rPr>
          <w:rFonts w:ascii="Calibri" w:hAnsi="Calibri" w:cs="Arial"/>
          <w:sz w:val="22"/>
          <w:szCs w:val="22"/>
        </w:rPr>
        <w:t>KL2 Scholar Program, please contact:</w:t>
      </w:r>
    </w:p>
    <w:p w:rsidR="00337BBE" w:rsidRPr="00664D0F" w:rsidRDefault="00337BBE" w:rsidP="002D2F25">
      <w:pPr>
        <w:autoSpaceDE w:val="0"/>
        <w:autoSpaceDN w:val="0"/>
        <w:adjustRightInd w:val="0"/>
        <w:rPr>
          <w:rFonts w:ascii="Calibri" w:hAnsi="Calibri" w:cs="Arial"/>
          <w:sz w:val="22"/>
          <w:szCs w:val="22"/>
        </w:rPr>
      </w:pPr>
    </w:p>
    <w:p w:rsidR="0034193F" w:rsidRPr="00664D0F" w:rsidRDefault="0034193F" w:rsidP="007923C6">
      <w:pPr>
        <w:autoSpaceDE w:val="0"/>
        <w:autoSpaceDN w:val="0"/>
        <w:adjustRightInd w:val="0"/>
        <w:rPr>
          <w:rFonts w:ascii="Calibri" w:hAnsi="Calibri" w:cs="Arial"/>
          <w:sz w:val="22"/>
          <w:szCs w:val="22"/>
        </w:rPr>
        <w:sectPr w:rsidR="0034193F" w:rsidRPr="00664D0F" w:rsidSect="00EA696B">
          <w:footerReference w:type="default" r:id="rId19"/>
          <w:pgSz w:w="12240" w:h="15840"/>
          <w:pgMar w:top="1440" w:right="1008" w:bottom="1440" w:left="1008" w:header="720" w:footer="720" w:gutter="0"/>
          <w:cols w:space="720"/>
          <w:docGrid w:linePitch="360"/>
        </w:sectPr>
      </w:pPr>
    </w:p>
    <w:p w:rsidR="00541014" w:rsidRDefault="00541014" w:rsidP="007923C6">
      <w:pPr>
        <w:autoSpaceDE w:val="0"/>
        <w:autoSpaceDN w:val="0"/>
        <w:adjustRightInd w:val="0"/>
        <w:rPr>
          <w:rFonts w:ascii="Calibri" w:hAnsi="Calibri" w:cs="Arial"/>
          <w:sz w:val="22"/>
          <w:szCs w:val="22"/>
        </w:rPr>
      </w:pPr>
    </w:p>
    <w:p w:rsidR="00337BBE" w:rsidRPr="00664D0F" w:rsidRDefault="00337BBE" w:rsidP="007923C6">
      <w:pPr>
        <w:autoSpaceDE w:val="0"/>
        <w:autoSpaceDN w:val="0"/>
        <w:adjustRightInd w:val="0"/>
        <w:rPr>
          <w:rFonts w:ascii="Calibri" w:hAnsi="Calibri" w:cs="Arial"/>
          <w:sz w:val="22"/>
          <w:szCs w:val="22"/>
        </w:rPr>
      </w:pPr>
      <w:r w:rsidRPr="00664D0F">
        <w:rPr>
          <w:rFonts w:ascii="Calibri" w:hAnsi="Calibri" w:cs="Arial"/>
          <w:sz w:val="22"/>
          <w:szCs w:val="22"/>
        </w:rPr>
        <w:t>Kelly Bulloch, J</w:t>
      </w:r>
      <w:r w:rsidR="006E145B" w:rsidRPr="00664D0F">
        <w:rPr>
          <w:rFonts w:ascii="Calibri" w:hAnsi="Calibri" w:cs="Arial"/>
          <w:sz w:val="22"/>
          <w:szCs w:val="22"/>
        </w:rPr>
        <w:t>.</w:t>
      </w:r>
      <w:r w:rsidRPr="00664D0F">
        <w:rPr>
          <w:rFonts w:ascii="Calibri" w:hAnsi="Calibri" w:cs="Arial"/>
          <w:sz w:val="22"/>
          <w:szCs w:val="22"/>
        </w:rPr>
        <w:t>D</w:t>
      </w:r>
      <w:r w:rsidR="006E145B" w:rsidRPr="00664D0F">
        <w:rPr>
          <w:rFonts w:ascii="Calibri" w:hAnsi="Calibri" w:cs="Arial"/>
          <w:sz w:val="22"/>
          <w:szCs w:val="22"/>
        </w:rPr>
        <w:t>.</w:t>
      </w:r>
    </w:p>
    <w:p w:rsidR="00337BBE" w:rsidRPr="00664D0F" w:rsidRDefault="00337BBE" w:rsidP="007923C6">
      <w:pPr>
        <w:autoSpaceDE w:val="0"/>
        <w:autoSpaceDN w:val="0"/>
        <w:adjustRightInd w:val="0"/>
        <w:rPr>
          <w:rFonts w:ascii="Calibri" w:hAnsi="Calibri" w:cs="Arial"/>
          <w:sz w:val="22"/>
          <w:szCs w:val="22"/>
        </w:rPr>
      </w:pPr>
      <w:r w:rsidRPr="00664D0F">
        <w:rPr>
          <w:rFonts w:ascii="Calibri" w:hAnsi="Calibri" w:cs="Arial"/>
          <w:sz w:val="22"/>
          <w:szCs w:val="22"/>
        </w:rPr>
        <w:t>Program Manager</w:t>
      </w:r>
    </w:p>
    <w:p w:rsidR="00337BBE" w:rsidRPr="00664D0F" w:rsidRDefault="00337BBE" w:rsidP="007923C6">
      <w:pPr>
        <w:autoSpaceDE w:val="0"/>
        <w:autoSpaceDN w:val="0"/>
        <w:adjustRightInd w:val="0"/>
        <w:rPr>
          <w:rFonts w:ascii="Calibri" w:hAnsi="Calibri" w:cs="Arial"/>
          <w:sz w:val="22"/>
          <w:szCs w:val="22"/>
        </w:rPr>
      </w:pPr>
      <w:r w:rsidRPr="00664D0F">
        <w:rPr>
          <w:rFonts w:ascii="Calibri" w:hAnsi="Calibri" w:cs="Arial"/>
          <w:sz w:val="22"/>
          <w:szCs w:val="22"/>
        </w:rPr>
        <w:t>501-686</w:t>
      </w:r>
      <w:r w:rsidR="004C75FA" w:rsidRPr="00664D0F">
        <w:rPr>
          <w:rFonts w:ascii="Calibri" w:hAnsi="Calibri" w:cs="Arial"/>
          <w:sz w:val="22"/>
          <w:szCs w:val="22"/>
        </w:rPr>
        <w:t>-</w:t>
      </w:r>
      <w:r w:rsidRPr="00664D0F">
        <w:rPr>
          <w:rFonts w:ascii="Calibri" w:hAnsi="Calibri" w:cs="Arial"/>
          <w:sz w:val="22"/>
          <w:szCs w:val="22"/>
        </w:rPr>
        <w:t xml:space="preserve">5417 </w:t>
      </w:r>
    </w:p>
    <w:p w:rsidR="00337BBE" w:rsidRPr="00664D0F" w:rsidRDefault="00F1552D" w:rsidP="007923C6">
      <w:pPr>
        <w:autoSpaceDE w:val="0"/>
        <w:autoSpaceDN w:val="0"/>
        <w:adjustRightInd w:val="0"/>
        <w:rPr>
          <w:rFonts w:ascii="Calibri" w:hAnsi="Calibri" w:cs="Arial"/>
          <w:sz w:val="22"/>
          <w:szCs w:val="22"/>
        </w:rPr>
      </w:pPr>
      <w:hyperlink r:id="rId20" w:history="1">
        <w:r w:rsidR="00337BBE" w:rsidRPr="00664D0F">
          <w:rPr>
            <w:rStyle w:val="Hyperlink"/>
            <w:rFonts w:ascii="Calibri" w:hAnsi="Calibri" w:cs="Arial"/>
            <w:sz w:val="22"/>
            <w:szCs w:val="22"/>
          </w:rPr>
          <w:t>KWBulloch@uams.edu</w:t>
        </w:r>
      </w:hyperlink>
    </w:p>
    <w:p w:rsidR="00337BBE" w:rsidRPr="00664D0F" w:rsidRDefault="00337BBE" w:rsidP="007923C6">
      <w:pPr>
        <w:autoSpaceDE w:val="0"/>
        <w:autoSpaceDN w:val="0"/>
        <w:adjustRightInd w:val="0"/>
        <w:rPr>
          <w:rFonts w:ascii="Calibri" w:hAnsi="Calibri" w:cs="Arial"/>
          <w:sz w:val="22"/>
          <w:szCs w:val="22"/>
        </w:rPr>
      </w:pPr>
    </w:p>
    <w:p w:rsidR="00337BBE" w:rsidRPr="00664D0F" w:rsidRDefault="00337BBE" w:rsidP="007923C6">
      <w:pPr>
        <w:autoSpaceDE w:val="0"/>
        <w:autoSpaceDN w:val="0"/>
        <w:adjustRightInd w:val="0"/>
        <w:rPr>
          <w:rFonts w:ascii="Calibri" w:hAnsi="Calibri" w:cs="Arial"/>
          <w:sz w:val="22"/>
          <w:szCs w:val="22"/>
        </w:rPr>
      </w:pPr>
      <w:r w:rsidRPr="00664D0F">
        <w:rPr>
          <w:rFonts w:ascii="Calibri" w:hAnsi="Calibri" w:cs="Arial"/>
          <w:sz w:val="22"/>
          <w:szCs w:val="22"/>
        </w:rPr>
        <w:t>Mary Aitken, M</w:t>
      </w:r>
      <w:r w:rsidR="006E145B" w:rsidRPr="00664D0F">
        <w:rPr>
          <w:rFonts w:ascii="Calibri" w:hAnsi="Calibri" w:cs="Arial"/>
          <w:sz w:val="22"/>
          <w:szCs w:val="22"/>
        </w:rPr>
        <w:t>.</w:t>
      </w:r>
      <w:r w:rsidRPr="00664D0F">
        <w:rPr>
          <w:rFonts w:ascii="Calibri" w:hAnsi="Calibri" w:cs="Arial"/>
          <w:sz w:val="22"/>
          <w:szCs w:val="22"/>
        </w:rPr>
        <w:t>D</w:t>
      </w:r>
      <w:r w:rsidR="006E145B" w:rsidRPr="00664D0F">
        <w:rPr>
          <w:rFonts w:ascii="Calibri" w:hAnsi="Calibri" w:cs="Arial"/>
          <w:sz w:val="22"/>
          <w:szCs w:val="22"/>
        </w:rPr>
        <w:t>.</w:t>
      </w:r>
      <w:r w:rsidRPr="00664D0F">
        <w:rPr>
          <w:rFonts w:ascii="Calibri" w:hAnsi="Calibri" w:cs="Arial"/>
          <w:sz w:val="22"/>
          <w:szCs w:val="22"/>
        </w:rPr>
        <w:t>, M</w:t>
      </w:r>
      <w:r w:rsidR="006E145B" w:rsidRPr="00664D0F">
        <w:rPr>
          <w:rFonts w:ascii="Calibri" w:hAnsi="Calibri" w:cs="Arial"/>
          <w:sz w:val="22"/>
          <w:szCs w:val="22"/>
        </w:rPr>
        <w:t>.</w:t>
      </w:r>
      <w:r w:rsidRPr="00664D0F">
        <w:rPr>
          <w:rFonts w:ascii="Calibri" w:hAnsi="Calibri" w:cs="Arial"/>
          <w:sz w:val="22"/>
          <w:szCs w:val="22"/>
        </w:rPr>
        <w:t>P</w:t>
      </w:r>
      <w:r w:rsidR="006E145B" w:rsidRPr="00664D0F">
        <w:rPr>
          <w:rFonts w:ascii="Calibri" w:hAnsi="Calibri" w:cs="Arial"/>
          <w:sz w:val="22"/>
          <w:szCs w:val="22"/>
        </w:rPr>
        <w:t>.</w:t>
      </w:r>
      <w:r w:rsidRPr="00664D0F">
        <w:rPr>
          <w:rFonts w:ascii="Calibri" w:hAnsi="Calibri" w:cs="Arial"/>
          <w:sz w:val="22"/>
          <w:szCs w:val="22"/>
        </w:rPr>
        <w:t>H</w:t>
      </w:r>
      <w:r w:rsidR="006E145B" w:rsidRPr="00664D0F">
        <w:rPr>
          <w:rFonts w:ascii="Calibri" w:hAnsi="Calibri" w:cs="Arial"/>
          <w:sz w:val="22"/>
          <w:szCs w:val="22"/>
        </w:rPr>
        <w:t>.</w:t>
      </w:r>
    </w:p>
    <w:p w:rsidR="00337BBE" w:rsidRPr="00664D0F" w:rsidRDefault="00337BBE" w:rsidP="007923C6">
      <w:pPr>
        <w:autoSpaceDE w:val="0"/>
        <w:autoSpaceDN w:val="0"/>
        <w:adjustRightInd w:val="0"/>
        <w:rPr>
          <w:rFonts w:ascii="Calibri" w:hAnsi="Calibri" w:cs="Arial"/>
          <w:sz w:val="22"/>
          <w:szCs w:val="22"/>
        </w:rPr>
      </w:pPr>
      <w:r w:rsidRPr="00664D0F">
        <w:rPr>
          <w:rFonts w:ascii="Calibri" w:hAnsi="Calibri" w:cs="Arial"/>
          <w:sz w:val="22"/>
          <w:szCs w:val="22"/>
        </w:rPr>
        <w:t>Program Co-Director</w:t>
      </w:r>
    </w:p>
    <w:p w:rsidR="00337BBE" w:rsidRPr="00664D0F" w:rsidRDefault="00337BBE" w:rsidP="007923C6">
      <w:pPr>
        <w:autoSpaceDE w:val="0"/>
        <w:autoSpaceDN w:val="0"/>
        <w:adjustRightInd w:val="0"/>
        <w:rPr>
          <w:rFonts w:ascii="Calibri" w:hAnsi="Calibri" w:cs="Arial"/>
          <w:sz w:val="22"/>
          <w:szCs w:val="22"/>
        </w:rPr>
      </w:pPr>
      <w:r w:rsidRPr="00664D0F">
        <w:rPr>
          <w:rFonts w:ascii="Calibri" w:hAnsi="Calibri" w:cs="Arial"/>
          <w:sz w:val="22"/>
          <w:szCs w:val="22"/>
        </w:rPr>
        <w:t>501-364-2716</w:t>
      </w:r>
    </w:p>
    <w:p w:rsidR="00337BBE" w:rsidRPr="00664D0F" w:rsidRDefault="00F1552D" w:rsidP="007923C6">
      <w:pPr>
        <w:autoSpaceDE w:val="0"/>
        <w:autoSpaceDN w:val="0"/>
        <w:adjustRightInd w:val="0"/>
        <w:rPr>
          <w:rFonts w:ascii="Calibri" w:hAnsi="Calibri" w:cs="Arial"/>
          <w:sz w:val="22"/>
          <w:szCs w:val="22"/>
        </w:rPr>
      </w:pPr>
      <w:hyperlink r:id="rId21" w:history="1">
        <w:r w:rsidR="00337BBE" w:rsidRPr="00664D0F">
          <w:rPr>
            <w:rStyle w:val="Hyperlink"/>
            <w:rFonts w:ascii="Calibri" w:hAnsi="Calibri" w:cs="Arial"/>
            <w:sz w:val="22"/>
            <w:szCs w:val="22"/>
          </w:rPr>
          <w:t>AitkenMaryE@uams.edu</w:t>
        </w:r>
      </w:hyperlink>
    </w:p>
    <w:p w:rsidR="00337BBE" w:rsidRPr="00664D0F" w:rsidRDefault="00337BBE" w:rsidP="007923C6">
      <w:pPr>
        <w:autoSpaceDE w:val="0"/>
        <w:autoSpaceDN w:val="0"/>
        <w:adjustRightInd w:val="0"/>
        <w:rPr>
          <w:rFonts w:ascii="Calibri" w:hAnsi="Calibri" w:cs="Arial"/>
          <w:sz w:val="22"/>
          <w:szCs w:val="22"/>
        </w:rPr>
      </w:pPr>
    </w:p>
    <w:p w:rsidR="00337BBE" w:rsidRPr="00664D0F" w:rsidRDefault="00337BBE" w:rsidP="007923C6">
      <w:pPr>
        <w:autoSpaceDE w:val="0"/>
        <w:autoSpaceDN w:val="0"/>
        <w:adjustRightInd w:val="0"/>
        <w:rPr>
          <w:rFonts w:ascii="Calibri" w:hAnsi="Calibri" w:cs="Arial"/>
          <w:sz w:val="22"/>
          <w:szCs w:val="22"/>
        </w:rPr>
      </w:pPr>
      <w:r w:rsidRPr="00664D0F">
        <w:rPr>
          <w:rFonts w:ascii="Calibri" w:hAnsi="Calibri" w:cs="Arial"/>
          <w:sz w:val="22"/>
          <w:szCs w:val="22"/>
        </w:rPr>
        <w:t>Pedro Delgado, M</w:t>
      </w:r>
      <w:r w:rsidR="006E145B" w:rsidRPr="00664D0F">
        <w:rPr>
          <w:rFonts w:ascii="Calibri" w:hAnsi="Calibri" w:cs="Arial"/>
          <w:sz w:val="22"/>
          <w:szCs w:val="22"/>
        </w:rPr>
        <w:t>.</w:t>
      </w:r>
      <w:r w:rsidRPr="00664D0F">
        <w:rPr>
          <w:rFonts w:ascii="Calibri" w:hAnsi="Calibri" w:cs="Arial"/>
          <w:sz w:val="22"/>
          <w:szCs w:val="22"/>
        </w:rPr>
        <w:t>D</w:t>
      </w:r>
      <w:r w:rsidR="006E145B" w:rsidRPr="00664D0F">
        <w:rPr>
          <w:rFonts w:ascii="Calibri" w:hAnsi="Calibri" w:cs="Arial"/>
          <w:sz w:val="22"/>
          <w:szCs w:val="22"/>
        </w:rPr>
        <w:t>.</w:t>
      </w:r>
    </w:p>
    <w:p w:rsidR="00337BBE" w:rsidRPr="00664D0F" w:rsidRDefault="00337BBE" w:rsidP="007923C6">
      <w:pPr>
        <w:autoSpaceDE w:val="0"/>
        <w:autoSpaceDN w:val="0"/>
        <w:adjustRightInd w:val="0"/>
        <w:rPr>
          <w:rFonts w:ascii="Calibri" w:hAnsi="Calibri" w:cs="Arial"/>
          <w:sz w:val="22"/>
          <w:szCs w:val="22"/>
        </w:rPr>
      </w:pPr>
      <w:r w:rsidRPr="00664D0F">
        <w:rPr>
          <w:rFonts w:ascii="Calibri" w:hAnsi="Calibri" w:cs="Arial"/>
          <w:sz w:val="22"/>
          <w:szCs w:val="22"/>
        </w:rPr>
        <w:t>Program Co-Director</w:t>
      </w:r>
    </w:p>
    <w:p w:rsidR="00337BBE" w:rsidRPr="00664D0F" w:rsidRDefault="00337BBE" w:rsidP="007923C6">
      <w:pPr>
        <w:autoSpaceDE w:val="0"/>
        <w:autoSpaceDN w:val="0"/>
        <w:adjustRightInd w:val="0"/>
        <w:rPr>
          <w:rFonts w:ascii="Calibri" w:hAnsi="Calibri" w:cs="Arial"/>
          <w:sz w:val="22"/>
          <w:szCs w:val="22"/>
        </w:rPr>
      </w:pPr>
      <w:r w:rsidRPr="00664D0F">
        <w:rPr>
          <w:rFonts w:ascii="Calibri" w:hAnsi="Calibri" w:cs="Arial"/>
          <w:sz w:val="22"/>
          <w:szCs w:val="22"/>
        </w:rPr>
        <w:t>501-526-8100</w:t>
      </w:r>
    </w:p>
    <w:p w:rsidR="00337BBE" w:rsidRPr="00664D0F" w:rsidRDefault="00F1552D" w:rsidP="007923C6">
      <w:pPr>
        <w:autoSpaceDE w:val="0"/>
        <w:autoSpaceDN w:val="0"/>
        <w:adjustRightInd w:val="0"/>
        <w:rPr>
          <w:rFonts w:ascii="Calibri" w:hAnsi="Calibri" w:cs="Arial"/>
          <w:sz w:val="22"/>
          <w:szCs w:val="22"/>
        </w:rPr>
      </w:pPr>
      <w:hyperlink r:id="rId22" w:history="1">
        <w:r w:rsidR="0034193F" w:rsidRPr="00664D0F">
          <w:rPr>
            <w:rStyle w:val="Hyperlink"/>
            <w:rFonts w:ascii="Calibri" w:hAnsi="Calibri" w:cs="Arial"/>
            <w:sz w:val="22"/>
            <w:szCs w:val="22"/>
          </w:rPr>
          <w:t>PLDelgado@uams.edu</w:t>
        </w:r>
      </w:hyperlink>
    </w:p>
    <w:p w:rsidR="0034193F" w:rsidRPr="006265CD" w:rsidRDefault="0034193F" w:rsidP="007923C6">
      <w:pPr>
        <w:autoSpaceDE w:val="0"/>
        <w:autoSpaceDN w:val="0"/>
        <w:adjustRightInd w:val="0"/>
        <w:rPr>
          <w:rFonts w:ascii="Calibri" w:hAnsi="Calibri" w:cs="Arial"/>
          <w:sz w:val="22"/>
          <w:szCs w:val="22"/>
        </w:rPr>
        <w:sectPr w:rsidR="0034193F" w:rsidRPr="006265CD" w:rsidSect="0034193F">
          <w:type w:val="continuous"/>
          <w:pgSz w:w="12240" w:h="15840"/>
          <w:pgMar w:top="1440" w:right="1008" w:bottom="1440" w:left="1008" w:header="720" w:footer="720" w:gutter="0"/>
          <w:cols w:num="3" w:space="720"/>
          <w:docGrid w:linePitch="360"/>
        </w:sectPr>
      </w:pPr>
    </w:p>
    <w:p w:rsidR="001E75DC" w:rsidRPr="006265CD" w:rsidRDefault="001E75DC" w:rsidP="007923C6">
      <w:pPr>
        <w:autoSpaceDE w:val="0"/>
        <w:autoSpaceDN w:val="0"/>
        <w:adjustRightInd w:val="0"/>
        <w:rPr>
          <w:rFonts w:ascii="Calibri" w:hAnsi="Calibri" w:cs="Arial"/>
          <w:sz w:val="22"/>
          <w:szCs w:val="22"/>
        </w:rPr>
      </w:pPr>
    </w:p>
    <w:p w:rsidR="00337BBE" w:rsidRPr="00664D0F" w:rsidRDefault="00337BBE" w:rsidP="007923C6">
      <w:pPr>
        <w:autoSpaceDE w:val="0"/>
        <w:autoSpaceDN w:val="0"/>
        <w:adjustRightInd w:val="0"/>
        <w:rPr>
          <w:rFonts w:ascii="Calibri" w:hAnsi="Calibri" w:cs="Arial"/>
          <w:sz w:val="22"/>
          <w:szCs w:val="22"/>
        </w:rPr>
      </w:pPr>
      <w:r w:rsidRPr="00664D0F">
        <w:rPr>
          <w:rFonts w:ascii="Calibri" w:hAnsi="Calibri" w:cs="Arial"/>
          <w:sz w:val="22"/>
          <w:szCs w:val="22"/>
        </w:rPr>
        <w:t xml:space="preserve">Website: </w:t>
      </w:r>
      <w:hyperlink r:id="rId23" w:history="1">
        <w:r w:rsidR="0034193F" w:rsidRPr="00664D0F">
          <w:rPr>
            <w:rStyle w:val="Hyperlink"/>
            <w:rFonts w:ascii="Calibri" w:hAnsi="Calibri" w:cs="Arial"/>
            <w:sz w:val="22"/>
            <w:szCs w:val="22"/>
          </w:rPr>
          <w:t>http://tri.uamsweb.com/education-career-development/funded-training/</w:t>
        </w:r>
      </w:hyperlink>
    </w:p>
    <w:p w:rsidR="00AA777B" w:rsidRPr="006265CD" w:rsidRDefault="00EA696B" w:rsidP="006B12FF">
      <w:pPr>
        <w:tabs>
          <w:tab w:val="left" w:pos="2655"/>
        </w:tabs>
        <w:jc w:val="center"/>
        <w:outlineLvl w:val="0"/>
        <w:rPr>
          <w:rFonts w:ascii="Calibri" w:hAnsi="Calibri" w:cs="Arial"/>
          <w:color w:val="000000"/>
          <w:sz w:val="22"/>
          <w:szCs w:val="22"/>
        </w:rPr>
      </w:pPr>
      <w:r w:rsidRPr="006265CD">
        <w:rPr>
          <w:rFonts w:ascii="Calibri" w:hAnsi="Calibri" w:cs="Arial"/>
          <w:color w:val="000000"/>
          <w:sz w:val="22"/>
          <w:szCs w:val="22"/>
        </w:rPr>
        <w:br w:type="page"/>
      </w:r>
      <w:bookmarkStart w:id="8" w:name="_Toc380649003"/>
    </w:p>
    <w:p w:rsidR="00AA777B" w:rsidRDefault="00F461AC" w:rsidP="006B12FF">
      <w:pPr>
        <w:tabs>
          <w:tab w:val="left" w:pos="2655"/>
        </w:tabs>
        <w:jc w:val="center"/>
        <w:outlineLvl w:val="0"/>
        <w:rPr>
          <w:noProof/>
        </w:rPr>
      </w:pPr>
      <w:r>
        <w:rPr>
          <w:noProof/>
        </w:rPr>
        <w:lastRenderedPageBreak/>
        <w:drawing>
          <wp:inline distT="0" distB="0" distL="0" distR="0" wp14:anchorId="001D1725" wp14:editId="770D8B9A">
            <wp:extent cx="2184400" cy="871855"/>
            <wp:effectExtent l="0" t="0" r="0" b="0"/>
            <wp:docPr id="2" name="Picture 1" descr="https://spportal.uams.edu/teams/trinetwrk/Marketing%20Materials%20%20Templates/Logos/TRI-Hamburger-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portal.uams.edu/teams/trinetwrk/Marketing%20Materials%20%20Templates/Logos/TRI-Hamburger-Logo-transpa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4400" cy="871855"/>
                    </a:xfrm>
                    <a:prstGeom prst="rect">
                      <a:avLst/>
                    </a:prstGeom>
                    <a:noFill/>
                    <a:ln>
                      <a:noFill/>
                    </a:ln>
                  </pic:spPr>
                </pic:pic>
              </a:graphicData>
            </a:graphic>
          </wp:inline>
        </w:drawing>
      </w:r>
    </w:p>
    <w:p w:rsidR="00AA777B" w:rsidRDefault="00AA777B" w:rsidP="006B12FF">
      <w:pPr>
        <w:tabs>
          <w:tab w:val="left" w:pos="2655"/>
        </w:tabs>
        <w:jc w:val="center"/>
        <w:outlineLvl w:val="0"/>
        <w:rPr>
          <w:rFonts w:ascii="Arial" w:hAnsi="Arial" w:cs="Arial"/>
          <w:b/>
          <w:color w:val="FF0000"/>
        </w:rPr>
      </w:pPr>
    </w:p>
    <w:p w:rsidR="00BD5FF0" w:rsidRPr="00372232" w:rsidRDefault="00BD5FF0" w:rsidP="006B12FF">
      <w:pPr>
        <w:tabs>
          <w:tab w:val="left" w:pos="2655"/>
        </w:tabs>
        <w:jc w:val="center"/>
        <w:outlineLvl w:val="0"/>
        <w:rPr>
          <w:rFonts w:ascii="Arial" w:hAnsi="Arial" w:cs="Arial"/>
          <w:b/>
          <w:color w:val="FF0000"/>
        </w:rPr>
      </w:pPr>
      <w:r w:rsidRPr="00372232">
        <w:rPr>
          <w:rFonts w:ascii="Arial" w:hAnsi="Arial" w:cs="Arial"/>
          <w:b/>
          <w:color w:val="FF0000"/>
        </w:rPr>
        <w:t>2015 TRI KL2 Mentored Career Development Program</w:t>
      </w:r>
    </w:p>
    <w:p w:rsidR="00EA696B" w:rsidRPr="00D0712C" w:rsidRDefault="00EA696B" w:rsidP="00EA696B">
      <w:pPr>
        <w:tabs>
          <w:tab w:val="left" w:pos="2655"/>
        </w:tabs>
        <w:jc w:val="center"/>
        <w:outlineLvl w:val="0"/>
        <w:rPr>
          <w:rFonts w:ascii="Arial" w:hAnsi="Arial" w:cs="Arial"/>
          <w:b/>
        </w:rPr>
      </w:pPr>
      <w:r w:rsidRPr="00D0712C">
        <w:rPr>
          <w:rFonts w:ascii="Arial" w:hAnsi="Arial" w:cs="Arial"/>
          <w:b/>
        </w:rPr>
        <w:t>Application Form</w:t>
      </w:r>
      <w:r>
        <w:rPr>
          <w:rFonts w:ascii="Arial" w:hAnsi="Arial" w:cs="Arial"/>
          <w:b/>
        </w:rPr>
        <w:t xml:space="preserve"> Cover Page</w:t>
      </w:r>
      <w:bookmarkEnd w:id="8"/>
      <w:r w:rsidR="00897F25">
        <w:rPr>
          <w:rFonts w:ascii="Arial" w:hAnsi="Arial" w:cs="Arial"/>
          <w:b/>
        </w:rPr>
        <w:t xml:space="preserve"> 1</w:t>
      </w:r>
    </w:p>
    <w:p w:rsidR="00ED4D4C" w:rsidRDefault="00ED4D4C" w:rsidP="00EA696B">
      <w:pPr>
        <w:tabs>
          <w:tab w:val="left" w:pos="2655"/>
        </w:tabs>
        <w:rPr>
          <w:rFonts w:ascii="Arial" w:hAnsi="Arial" w:cs="Arial"/>
        </w:rPr>
      </w:pPr>
    </w:p>
    <w:tbl>
      <w:tblPr>
        <w:tblW w:w="10890" w:type="dxa"/>
        <w:tblInd w:w="-522" w:type="dxa"/>
        <w:tblLayout w:type="fixed"/>
        <w:tblLook w:val="0000" w:firstRow="0" w:lastRow="0" w:firstColumn="0" w:lastColumn="0" w:noHBand="0" w:noVBand="0"/>
      </w:tblPr>
      <w:tblGrid>
        <w:gridCol w:w="1796"/>
        <w:gridCol w:w="1852"/>
        <w:gridCol w:w="152"/>
        <w:gridCol w:w="420"/>
        <w:gridCol w:w="1900"/>
        <w:gridCol w:w="62"/>
        <w:gridCol w:w="478"/>
        <w:gridCol w:w="782"/>
        <w:gridCol w:w="118"/>
        <w:gridCol w:w="152"/>
        <w:gridCol w:w="2164"/>
        <w:gridCol w:w="1014"/>
      </w:tblGrid>
      <w:tr w:rsidR="004209D5" w:rsidRPr="00A263B2" w:rsidTr="004209D5">
        <w:trPr>
          <w:cantSplit/>
          <w:trHeight w:hRule="exact" w:val="411"/>
        </w:trPr>
        <w:tc>
          <w:tcPr>
            <w:tcW w:w="10890" w:type="dxa"/>
            <w:gridSpan w:val="12"/>
            <w:tcBorders>
              <w:top w:val="single" w:sz="6" w:space="0" w:color="auto"/>
              <w:left w:val="single" w:sz="6" w:space="0" w:color="auto"/>
              <w:bottom w:val="single" w:sz="2" w:space="0" w:color="auto"/>
              <w:right w:val="single" w:sz="6" w:space="0" w:color="auto"/>
            </w:tcBorders>
            <w:shd w:val="pct20" w:color="auto" w:fill="auto"/>
            <w:vAlign w:val="center"/>
          </w:tcPr>
          <w:p w:rsidR="00ED4D4C" w:rsidRPr="00A263B2" w:rsidRDefault="00ED4D4C" w:rsidP="00DE7331">
            <w:pPr>
              <w:spacing w:before="40" w:after="40"/>
              <w:rPr>
                <w:rFonts w:cs="Arial"/>
                <w:b/>
                <w:sz w:val="20"/>
                <w:szCs w:val="20"/>
              </w:rPr>
            </w:pPr>
            <w:r w:rsidRPr="00A263B2">
              <w:rPr>
                <w:rFonts w:cs="Arial"/>
                <w:b/>
                <w:sz w:val="20"/>
                <w:szCs w:val="20"/>
              </w:rPr>
              <w:t>Principal Investigator</w:t>
            </w:r>
          </w:p>
        </w:tc>
      </w:tr>
      <w:tr w:rsidR="00ED4D4C" w:rsidRPr="00945E8A" w:rsidTr="004209D5">
        <w:trPr>
          <w:cantSplit/>
        </w:trPr>
        <w:tc>
          <w:tcPr>
            <w:tcW w:w="3648" w:type="dxa"/>
            <w:gridSpan w:val="2"/>
            <w:tcBorders>
              <w:top w:val="single" w:sz="2" w:space="0" w:color="auto"/>
              <w:left w:val="single" w:sz="6" w:space="0" w:color="auto"/>
              <w:bottom w:val="single" w:sz="6" w:space="0" w:color="auto"/>
              <w:right w:val="single" w:sz="6" w:space="0" w:color="auto"/>
            </w:tcBorders>
            <w:vAlign w:val="center"/>
          </w:tcPr>
          <w:p w:rsidR="00ED4D4C" w:rsidRPr="00A263B2" w:rsidRDefault="00ED4D4C" w:rsidP="00DE7331">
            <w:pPr>
              <w:tabs>
                <w:tab w:val="left" w:pos="270"/>
              </w:tabs>
              <w:spacing w:before="40" w:after="40"/>
              <w:rPr>
                <w:rFonts w:cs="Arial"/>
                <w:sz w:val="20"/>
                <w:szCs w:val="20"/>
              </w:rPr>
            </w:pPr>
            <w:r w:rsidRPr="00A263B2">
              <w:rPr>
                <w:rFonts w:cs="Arial"/>
                <w:sz w:val="20"/>
                <w:szCs w:val="20"/>
              </w:rPr>
              <w:fldChar w:fldCharType="begin">
                <w:ffData>
                  <w:name w:val="PI_Name"/>
                  <w:enabled/>
                  <w:calcOnExit w:val="0"/>
                  <w:textInput>
                    <w:maxLength w:val="10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r w:rsidRPr="00A263B2">
              <w:rPr>
                <w:rFonts w:cs="Arial"/>
                <w:sz w:val="20"/>
                <w:szCs w:val="20"/>
              </w:rPr>
              <w:t xml:space="preserve"> </w:t>
            </w:r>
          </w:p>
          <w:p w:rsidR="00ED4D4C" w:rsidRPr="00945E8A" w:rsidRDefault="00ED4D4C" w:rsidP="00DE7331">
            <w:pPr>
              <w:tabs>
                <w:tab w:val="left" w:pos="270"/>
              </w:tabs>
              <w:spacing w:before="40" w:after="40"/>
              <w:rPr>
                <w:rFonts w:cs="Arial"/>
                <w:b/>
                <w:sz w:val="20"/>
                <w:szCs w:val="20"/>
              </w:rPr>
            </w:pPr>
            <w:r w:rsidRPr="00945E8A">
              <w:rPr>
                <w:rFonts w:cs="Arial"/>
                <w:b/>
                <w:sz w:val="20"/>
                <w:szCs w:val="20"/>
              </w:rPr>
              <w:t>Last Name</w:t>
            </w:r>
          </w:p>
        </w:tc>
        <w:tc>
          <w:tcPr>
            <w:tcW w:w="3794" w:type="dxa"/>
            <w:gridSpan w:val="6"/>
            <w:tcBorders>
              <w:top w:val="single" w:sz="2" w:space="0" w:color="auto"/>
              <w:left w:val="single" w:sz="6" w:space="0" w:color="auto"/>
              <w:bottom w:val="single" w:sz="6" w:space="0" w:color="auto"/>
              <w:right w:val="single" w:sz="6" w:space="0" w:color="auto"/>
            </w:tcBorders>
            <w:vAlign w:val="center"/>
          </w:tcPr>
          <w:p w:rsidR="00ED4D4C" w:rsidRPr="00A263B2" w:rsidRDefault="00ED4D4C" w:rsidP="00DE7331">
            <w:pPr>
              <w:tabs>
                <w:tab w:val="left" w:pos="342"/>
              </w:tabs>
              <w:spacing w:before="40" w:after="40"/>
              <w:rPr>
                <w:rFonts w:cs="Arial"/>
                <w:sz w:val="20"/>
                <w:szCs w:val="20"/>
              </w:rPr>
            </w:pPr>
            <w:r w:rsidRPr="00A263B2">
              <w:rPr>
                <w:rFonts w:cs="Arial"/>
                <w:sz w:val="20"/>
                <w:szCs w:val="20"/>
              </w:rPr>
              <w:fldChar w:fldCharType="begin">
                <w:ffData>
                  <w:name w:val="Text33"/>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p w:rsidR="00ED4D4C" w:rsidRPr="00945E8A" w:rsidRDefault="00ED4D4C" w:rsidP="00DE7331">
            <w:pPr>
              <w:tabs>
                <w:tab w:val="left" w:pos="342"/>
              </w:tabs>
              <w:spacing w:before="40" w:after="40"/>
              <w:rPr>
                <w:rFonts w:cs="Arial"/>
                <w:b/>
                <w:sz w:val="20"/>
                <w:szCs w:val="20"/>
              </w:rPr>
            </w:pPr>
            <w:r w:rsidRPr="00945E8A">
              <w:rPr>
                <w:rFonts w:cs="Arial"/>
                <w:b/>
                <w:sz w:val="20"/>
                <w:szCs w:val="20"/>
              </w:rPr>
              <w:t>First Name</w:t>
            </w:r>
          </w:p>
        </w:tc>
        <w:tc>
          <w:tcPr>
            <w:tcW w:w="3448" w:type="dxa"/>
            <w:gridSpan w:val="4"/>
            <w:tcBorders>
              <w:top w:val="single" w:sz="2" w:space="0" w:color="auto"/>
              <w:left w:val="single" w:sz="6" w:space="0" w:color="auto"/>
              <w:bottom w:val="single" w:sz="6" w:space="0" w:color="auto"/>
              <w:right w:val="single" w:sz="6" w:space="0" w:color="auto"/>
            </w:tcBorders>
            <w:vAlign w:val="center"/>
          </w:tcPr>
          <w:p w:rsidR="00ED4D4C" w:rsidRPr="00A263B2" w:rsidRDefault="00ED4D4C" w:rsidP="00DE7331">
            <w:pPr>
              <w:tabs>
                <w:tab w:val="left" w:pos="342"/>
              </w:tabs>
              <w:spacing w:before="40" w:after="40"/>
              <w:ind w:right="-129"/>
              <w:rPr>
                <w:rFonts w:cs="Arial"/>
                <w:sz w:val="20"/>
                <w:szCs w:val="20"/>
              </w:rPr>
            </w:pPr>
            <w:r w:rsidRPr="00A263B2">
              <w:rPr>
                <w:rFonts w:cs="Arial"/>
                <w:sz w:val="20"/>
                <w:szCs w:val="20"/>
              </w:rPr>
              <w:fldChar w:fldCharType="begin">
                <w:ffData>
                  <w:name w:val="Text34"/>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p w:rsidR="00ED4D4C" w:rsidRPr="00945E8A" w:rsidRDefault="00ED4D4C" w:rsidP="00DE7331">
            <w:pPr>
              <w:tabs>
                <w:tab w:val="left" w:pos="342"/>
              </w:tabs>
              <w:spacing w:before="40" w:after="40"/>
              <w:rPr>
                <w:rFonts w:cs="Arial"/>
                <w:b/>
                <w:sz w:val="20"/>
                <w:szCs w:val="20"/>
              </w:rPr>
            </w:pPr>
            <w:r w:rsidRPr="00945E8A">
              <w:rPr>
                <w:rFonts w:cs="Arial"/>
                <w:b/>
                <w:sz w:val="20"/>
                <w:szCs w:val="20"/>
              </w:rPr>
              <w:t>Middle Name</w:t>
            </w:r>
          </w:p>
        </w:tc>
      </w:tr>
      <w:tr w:rsidR="00ED4D4C" w:rsidRPr="00A263B2" w:rsidTr="004209D5">
        <w:trPr>
          <w:cantSplit/>
          <w:trHeight w:val="480"/>
        </w:trPr>
        <w:tc>
          <w:tcPr>
            <w:tcW w:w="4220" w:type="dxa"/>
            <w:gridSpan w:val="4"/>
            <w:tcBorders>
              <w:top w:val="single" w:sz="6" w:space="0" w:color="auto"/>
              <w:left w:val="single" w:sz="6" w:space="0" w:color="auto"/>
              <w:bottom w:val="single" w:sz="6" w:space="0" w:color="auto"/>
              <w:right w:val="single" w:sz="6" w:space="0" w:color="auto"/>
            </w:tcBorders>
            <w:vAlign w:val="center"/>
          </w:tcPr>
          <w:p w:rsidR="00ED4D4C" w:rsidRPr="00A263B2" w:rsidRDefault="00ED4D4C" w:rsidP="00DE7331">
            <w:pPr>
              <w:tabs>
                <w:tab w:val="left" w:pos="270"/>
              </w:tabs>
              <w:rPr>
                <w:rFonts w:cs="Arial"/>
                <w:b/>
                <w:sz w:val="20"/>
                <w:szCs w:val="20"/>
              </w:rPr>
            </w:pPr>
            <w:r>
              <w:rPr>
                <w:rFonts w:cs="Arial"/>
                <w:b/>
                <w:sz w:val="20"/>
                <w:szCs w:val="20"/>
              </w:rPr>
              <w:t>Academic Rank:</w:t>
            </w:r>
            <w:r w:rsidRPr="00A263B2">
              <w:rPr>
                <w:rFonts w:cs="Arial"/>
                <w:b/>
                <w:sz w:val="20"/>
                <w:szCs w:val="20"/>
              </w:rPr>
              <w:t xml:space="preserve">  </w:t>
            </w:r>
            <w:r w:rsidRPr="00A263B2">
              <w:rPr>
                <w:rFonts w:cs="Arial"/>
                <w:b/>
                <w:sz w:val="20"/>
                <w:szCs w:val="20"/>
              </w:rPr>
              <w:fldChar w:fldCharType="begin">
                <w:ffData>
                  <w:name w:val="Text36"/>
                  <w:enabled/>
                  <w:calcOnExit w:val="0"/>
                  <w:textInput/>
                </w:ffData>
              </w:fldChar>
            </w:r>
            <w:r w:rsidRPr="00A263B2">
              <w:rPr>
                <w:rFonts w:cs="Arial"/>
                <w:b/>
                <w:sz w:val="20"/>
                <w:szCs w:val="20"/>
              </w:rPr>
              <w:instrText xml:space="preserve"> FORMTEXT </w:instrText>
            </w:r>
            <w:r w:rsidRPr="00A263B2">
              <w:rPr>
                <w:rFonts w:cs="Arial"/>
                <w:b/>
                <w:sz w:val="20"/>
                <w:szCs w:val="20"/>
              </w:rPr>
            </w:r>
            <w:r w:rsidRPr="00A263B2">
              <w:rPr>
                <w:rFonts w:cs="Arial"/>
                <w:b/>
                <w:sz w:val="20"/>
                <w:szCs w:val="20"/>
              </w:rPr>
              <w:fldChar w:fldCharType="separate"/>
            </w:r>
            <w:r w:rsidRPr="00A263B2">
              <w:rPr>
                <w:rFonts w:cs="Arial"/>
                <w:b/>
                <w:noProof/>
                <w:sz w:val="20"/>
                <w:szCs w:val="20"/>
              </w:rPr>
              <w:t> </w:t>
            </w:r>
            <w:r w:rsidRPr="00A263B2">
              <w:rPr>
                <w:rFonts w:cs="Arial"/>
                <w:b/>
                <w:noProof/>
                <w:sz w:val="20"/>
                <w:szCs w:val="20"/>
              </w:rPr>
              <w:t> </w:t>
            </w:r>
            <w:r w:rsidRPr="00A263B2">
              <w:rPr>
                <w:rFonts w:cs="Arial"/>
                <w:b/>
                <w:noProof/>
                <w:sz w:val="20"/>
                <w:szCs w:val="20"/>
              </w:rPr>
              <w:t> </w:t>
            </w:r>
            <w:r w:rsidRPr="00A263B2">
              <w:rPr>
                <w:rFonts w:cs="Arial"/>
                <w:b/>
                <w:noProof/>
                <w:sz w:val="20"/>
                <w:szCs w:val="20"/>
              </w:rPr>
              <w:t> </w:t>
            </w:r>
            <w:r w:rsidRPr="00A263B2">
              <w:rPr>
                <w:rFonts w:cs="Arial"/>
                <w:b/>
                <w:noProof/>
                <w:sz w:val="20"/>
                <w:szCs w:val="20"/>
              </w:rPr>
              <w:t> </w:t>
            </w:r>
            <w:r w:rsidRPr="00A263B2">
              <w:rPr>
                <w:rFonts w:cs="Arial"/>
                <w:b/>
                <w:sz w:val="20"/>
                <w:szCs w:val="20"/>
              </w:rPr>
              <w:fldChar w:fldCharType="end"/>
            </w:r>
          </w:p>
        </w:tc>
        <w:tc>
          <w:tcPr>
            <w:tcW w:w="3340" w:type="dxa"/>
            <w:gridSpan w:val="5"/>
            <w:tcBorders>
              <w:top w:val="single" w:sz="6" w:space="0" w:color="auto"/>
              <w:left w:val="single" w:sz="6" w:space="0" w:color="auto"/>
              <w:bottom w:val="single" w:sz="6" w:space="0" w:color="auto"/>
              <w:right w:val="single" w:sz="6" w:space="0" w:color="auto"/>
            </w:tcBorders>
            <w:vAlign w:val="center"/>
          </w:tcPr>
          <w:p w:rsidR="00ED4D4C" w:rsidRPr="00A263B2" w:rsidRDefault="00ED4D4C" w:rsidP="00DE7331">
            <w:pPr>
              <w:tabs>
                <w:tab w:val="left" w:pos="342"/>
              </w:tabs>
              <w:rPr>
                <w:rFonts w:cs="Arial"/>
                <w:sz w:val="20"/>
                <w:szCs w:val="20"/>
              </w:rPr>
            </w:pPr>
            <w:r w:rsidRPr="00A263B2">
              <w:rPr>
                <w:rFonts w:cs="Arial"/>
                <w:b/>
                <w:sz w:val="20"/>
                <w:szCs w:val="20"/>
              </w:rPr>
              <w:t>Degree(s):</w:t>
            </w:r>
            <w:r w:rsidRPr="00A263B2">
              <w:rPr>
                <w:rFonts w:cs="Arial"/>
                <w:sz w:val="20"/>
                <w:szCs w:val="20"/>
              </w:rPr>
              <w:t xml:space="preserve">  </w:t>
            </w:r>
            <w:r w:rsidRPr="00A263B2">
              <w:rPr>
                <w:rFonts w:cs="Arial"/>
                <w:sz w:val="20"/>
                <w:szCs w:val="20"/>
              </w:rPr>
              <w:fldChar w:fldCharType="begin">
                <w:ffData>
                  <w:name w:val="Text35"/>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tc>
        <w:tc>
          <w:tcPr>
            <w:tcW w:w="3330" w:type="dxa"/>
            <w:gridSpan w:val="3"/>
            <w:tcBorders>
              <w:top w:val="single" w:sz="6" w:space="0" w:color="auto"/>
              <w:left w:val="single" w:sz="6" w:space="0" w:color="auto"/>
              <w:bottom w:val="single" w:sz="6" w:space="0" w:color="auto"/>
              <w:right w:val="single" w:sz="6" w:space="0" w:color="auto"/>
            </w:tcBorders>
            <w:vAlign w:val="center"/>
          </w:tcPr>
          <w:p w:rsidR="00ED4D4C" w:rsidRDefault="00ED4D4C" w:rsidP="00DE7331">
            <w:pPr>
              <w:rPr>
                <w:rFonts w:cs="Arial"/>
                <w:sz w:val="20"/>
                <w:szCs w:val="20"/>
              </w:rPr>
            </w:pPr>
            <w:r>
              <w:rPr>
                <w:rFonts w:cs="Arial"/>
                <w:b/>
                <w:sz w:val="20"/>
                <w:szCs w:val="20"/>
              </w:rPr>
              <w:t xml:space="preserve">UAMS </w:t>
            </w:r>
            <w:r w:rsidRPr="005B09DE">
              <w:rPr>
                <w:rFonts w:cs="Arial"/>
                <w:b/>
                <w:sz w:val="20"/>
                <w:szCs w:val="20"/>
              </w:rPr>
              <w:t>College</w:t>
            </w:r>
            <w:r>
              <w:rPr>
                <w:rFonts w:cs="Arial"/>
                <w:sz w:val="20"/>
                <w:szCs w:val="20"/>
              </w:rPr>
              <w:t xml:space="preserve">:  </w:t>
            </w:r>
            <w:r w:rsidRPr="007229A1">
              <w:rPr>
                <w:rFonts w:cs="Arial"/>
                <w:sz w:val="20"/>
                <w:szCs w:val="20"/>
              </w:rPr>
              <w:fldChar w:fldCharType="begin">
                <w:ffData>
                  <w:name w:val="Text2"/>
                  <w:enabled/>
                  <w:calcOnExit w:val="0"/>
                  <w:textInput/>
                </w:ffData>
              </w:fldChar>
            </w:r>
            <w:r w:rsidRPr="007229A1">
              <w:rPr>
                <w:rFonts w:cs="Arial"/>
                <w:sz w:val="20"/>
                <w:szCs w:val="20"/>
              </w:rPr>
              <w:instrText xml:space="preserve"> FORMTEXT </w:instrText>
            </w:r>
            <w:r w:rsidRPr="007229A1">
              <w:rPr>
                <w:rFonts w:cs="Arial"/>
                <w:sz w:val="20"/>
                <w:szCs w:val="20"/>
              </w:rPr>
            </w:r>
            <w:r w:rsidRPr="007229A1">
              <w:rPr>
                <w:rFonts w:cs="Arial"/>
                <w:sz w:val="20"/>
                <w:szCs w:val="20"/>
              </w:rPr>
              <w:fldChar w:fldCharType="separate"/>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sz w:val="20"/>
                <w:szCs w:val="20"/>
              </w:rPr>
              <w:fldChar w:fldCharType="end"/>
            </w:r>
          </w:p>
          <w:p w:rsidR="00ED4D4C" w:rsidRPr="00A263B2" w:rsidRDefault="00ED4D4C" w:rsidP="00DE7331">
            <w:pPr>
              <w:rPr>
                <w:rFonts w:cs="Arial"/>
                <w:sz w:val="20"/>
                <w:szCs w:val="20"/>
              </w:rPr>
            </w:pPr>
            <w:r>
              <w:rPr>
                <w:rFonts w:cs="Arial"/>
                <w:color w:val="000000"/>
                <w:sz w:val="20"/>
                <w:szCs w:val="20"/>
              </w:rPr>
              <w:t xml:space="preserve">Other: </w:t>
            </w:r>
            <w:r w:rsidRPr="007229A1">
              <w:rPr>
                <w:rFonts w:cs="Arial"/>
                <w:sz w:val="20"/>
                <w:szCs w:val="20"/>
              </w:rPr>
              <w:fldChar w:fldCharType="begin">
                <w:ffData>
                  <w:name w:val="Text2"/>
                  <w:enabled/>
                  <w:calcOnExit w:val="0"/>
                  <w:textInput/>
                </w:ffData>
              </w:fldChar>
            </w:r>
            <w:r w:rsidRPr="007229A1">
              <w:rPr>
                <w:rFonts w:cs="Arial"/>
                <w:sz w:val="20"/>
                <w:szCs w:val="20"/>
              </w:rPr>
              <w:instrText xml:space="preserve"> FORMTEXT </w:instrText>
            </w:r>
            <w:r w:rsidRPr="007229A1">
              <w:rPr>
                <w:rFonts w:cs="Arial"/>
                <w:sz w:val="20"/>
                <w:szCs w:val="20"/>
              </w:rPr>
            </w:r>
            <w:r w:rsidRPr="007229A1">
              <w:rPr>
                <w:rFonts w:cs="Arial"/>
                <w:sz w:val="20"/>
                <w:szCs w:val="20"/>
              </w:rPr>
              <w:fldChar w:fldCharType="separate"/>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sz w:val="20"/>
                <w:szCs w:val="20"/>
              </w:rPr>
              <w:fldChar w:fldCharType="end"/>
            </w:r>
          </w:p>
        </w:tc>
      </w:tr>
      <w:tr w:rsidR="004209D5" w:rsidRPr="007229A1" w:rsidTr="004209D5">
        <w:trPr>
          <w:cantSplit/>
          <w:trHeight w:val="435"/>
        </w:trPr>
        <w:tc>
          <w:tcPr>
            <w:tcW w:w="6120" w:type="dxa"/>
            <w:gridSpan w:val="5"/>
            <w:tcBorders>
              <w:top w:val="single" w:sz="6" w:space="0" w:color="auto"/>
              <w:left w:val="single" w:sz="6" w:space="0" w:color="auto"/>
              <w:bottom w:val="single" w:sz="6" w:space="0" w:color="auto"/>
              <w:right w:val="single" w:sz="6" w:space="0" w:color="auto"/>
            </w:tcBorders>
            <w:vAlign w:val="center"/>
          </w:tcPr>
          <w:p w:rsidR="00ED4D4C" w:rsidRPr="007229A1" w:rsidRDefault="00ED4D4C" w:rsidP="00ED4D4C">
            <w:pPr>
              <w:rPr>
                <w:rFonts w:cs="Arial"/>
                <w:sz w:val="20"/>
                <w:szCs w:val="20"/>
              </w:rPr>
            </w:pPr>
            <w:r>
              <w:rPr>
                <w:rFonts w:cs="Arial"/>
                <w:b/>
                <w:sz w:val="20"/>
                <w:szCs w:val="20"/>
              </w:rPr>
              <w:t>Institution:</w:t>
            </w:r>
            <w:r>
              <w:rPr>
                <w:rFonts w:cs="Arial"/>
                <w:sz w:val="20"/>
                <w:szCs w:val="20"/>
              </w:rPr>
              <w:t xml:space="preserve"> </w:t>
            </w:r>
            <w:r w:rsidRPr="00473574">
              <w:rPr>
                <w:rFonts w:cs="Arial"/>
                <w:color w:val="000000"/>
                <w:sz w:val="20"/>
                <w:szCs w:val="20"/>
              </w:rPr>
              <w:fldChar w:fldCharType="begin">
                <w:ffData>
                  <w:name w:val="Check4"/>
                  <w:enabled/>
                  <w:calcOnExit w:val="0"/>
                  <w:checkBox>
                    <w:sizeAuto/>
                    <w:default w:val="0"/>
                  </w:checkBox>
                </w:ffData>
              </w:fldChar>
            </w:r>
            <w:r w:rsidRPr="00473574">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473574">
              <w:rPr>
                <w:rFonts w:cs="Arial"/>
                <w:color w:val="000000"/>
                <w:sz w:val="20"/>
                <w:szCs w:val="20"/>
              </w:rPr>
              <w:fldChar w:fldCharType="end"/>
            </w:r>
            <w:r>
              <w:rPr>
                <w:rFonts w:cs="Arial"/>
                <w:color w:val="000000"/>
                <w:sz w:val="20"/>
                <w:szCs w:val="20"/>
              </w:rPr>
              <w:t xml:space="preserve"> </w:t>
            </w:r>
            <w:r>
              <w:rPr>
                <w:rFonts w:cs="Arial"/>
                <w:b/>
                <w:sz w:val="20"/>
                <w:szCs w:val="20"/>
              </w:rPr>
              <w:t xml:space="preserve">ACHRI   </w:t>
            </w:r>
            <w:r w:rsidRPr="00473574">
              <w:rPr>
                <w:rFonts w:cs="Arial"/>
                <w:color w:val="000000"/>
                <w:sz w:val="20"/>
                <w:szCs w:val="20"/>
              </w:rPr>
              <w:fldChar w:fldCharType="begin">
                <w:ffData>
                  <w:name w:val="Check4"/>
                  <w:enabled/>
                  <w:calcOnExit w:val="0"/>
                  <w:checkBox>
                    <w:sizeAuto/>
                    <w:default w:val="0"/>
                  </w:checkBox>
                </w:ffData>
              </w:fldChar>
            </w:r>
            <w:r w:rsidRPr="00473574">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473574">
              <w:rPr>
                <w:rFonts w:cs="Arial"/>
                <w:color w:val="000000"/>
                <w:sz w:val="20"/>
                <w:szCs w:val="20"/>
              </w:rPr>
              <w:fldChar w:fldCharType="end"/>
            </w:r>
            <w:r>
              <w:rPr>
                <w:rFonts w:cs="Arial"/>
                <w:color w:val="000000"/>
                <w:sz w:val="20"/>
                <w:szCs w:val="20"/>
              </w:rPr>
              <w:t xml:space="preserve"> </w:t>
            </w:r>
            <w:r>
              <w:rPr>
                <w:rFonts w:cs="Arial"/>
                <w:b/>
                <w:sz w:val="20"/>
                <w:szCs w:val="20"/>
              </w:rPr>
              <w:t xml:space="preserve">UAMS   </w:t>
            </w:r>
            <w:r w:rsidRPr="00473574">
              <w:rPr>
                <w:rFonts w:cs="Arial"/>
                <w:color w:val="000000"/>
                <w:sz w:val="20"/>
                <w:szCs w:val="20"/>
              </w:rPr>
              <w:fldChar w:fldCharType="begin">
                <w:ffData>
                  <w:name w:val="Check4"/>
                  <w:enabled/>
                  <w:calcOnExit w:val="0"/>
                  <w:checkBox>
                    <w:sizeAuto/>
                    <w:default w:val="0"/>
                  </w:checkBox>
                </w:ffData>
              </w:fldChar>
            </w:r>
            <w:r w:rsidRPr="00473574">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473574">
              <w:rPr>
                <w:rFonts w:cs="Arial"/>
                <w:color w:val="000000"/>
                <w:sz w:val="20"/>
                <w:szCs w:val="20"/>
              </w:rPr>
              <w:fldChar w:fldCharType="end"/>
            </w:r>
            <w:r>
              <w:rPr>
                <w:rFonts w:cs="Arial"/>
                <w:color w:val="000000"/>
                <w:sz w:val="20"/>
                <w:szCs w:val="20"/>
              </w:rPr>
              <w:t xml:space="preserve">  </w:t>
            </w:r>
            <w:r>
              <w:rPr>
                <w:rFonts w:cs="Arial"/>
                <w:b/>
                <w:sz w:val="20"/>
                <w:szCs w:val="20"/>
              </w:rPr>
              <w:t xml:space="preserve">CAVHS   </w:t>
            </w:r>
            <w:r w:rsidRPr="00473574">
              <w:rPr>
                <w:rFonts w:cs="Arial"/>
                <w:color w:val="000000"/>
                <w:sz w:val="20"/>
                <w:szCs w:val="20"/>
              </w:rPr>
              <w:fldChar w:fldCharType="begin">
                <w:ffData>
                  <w:name w:val="Check4"/>
                  <w:enabled/>
                  <w:calcOnExit w:val="0"/>
                  <w:checkBox>
                    <w:sizeAuto/>
                    <w:default w:val="0"/>
                  </w:checkBox>
                </w:ffData>
              </w:fldChar>
            </w:r>
            <w:r w:rsidRPr="00473574">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473574">
              <w:rPr>
                <w:rFonts w:cs="Arial"/>
                <w:color w:val="000000"/>
                <w:sz w:val="20"/>
                <w:szCs w:val="20"/>
              </w:rPr>
              <w:fldChar w:fldCharType="end"/>
            </w:r>
            <w:r>
              <w:rPr>
                <w:rFonts w:cs="Arial"/>
                <w:color w:val="000000"/>
                <w:sz w:val="20"/>
                <w:szCs w:val="20"/>
              </w:rPr>
              <w:t xml:space="preserve">  </w:t>
            </w:r>
            <w:r w:rsidRPr="00ED4D4C">
              <w:rPr>
                <w:rFonts w:cs="Arial"/>
                <w:b/>
                <w:color w:val="000000"/>
                <w:sz w:val="20"/>
                <w:szCs w:val="20"/>
              </w:rPr>
              <w:t>UAMS</w:t>
            </w:r>
            <w:r>
              <w:rPr>
                <w:rFonts w:cs="Arial"/>
                <w:b/>
                <w:color w:val="000000"/>
                <w:sz w:val="20"/>
                <w:szCs w:val="20"/>
              </w:rPr>
              <w:t xml:space="preserve"> NW</w:t>
            </w:r>
            <w:r w:rsidRPr="00ED4D4C">
              <w:rPr>
                <w:rFonts w:cs="Arial"/>
                <w:b/>
                <w:color w:val="000000"/>
                <w:sz w:val="20"/>
                <w:szCs w:val="20"/>
              </w:rPr>
              <w:t xml:space="preserve"> </w:t>
            </w:r>
            <w:r>
              <w:rPr>
                <w:rFonts w:cs="Arial"/>
                <w:b/>
                <w:color w:val="000000"/>
                <w:sz w:val="20"/>
                <w:szCs w:val="20"/>
              </w:rPr>
              <w:t xml:space="preserve">                     </w:t>
            </w:r>
            <w:r>
              <w:rPr>
                <w:rFonts w:cs="Arial"/>
                <w:b/>
                <w:sz w:val="20"/>
                <w:szCs w:val="20"/>
              </w:rPr>
              <w:t xml:space="preserve">Other:  </w:t>
            </w:r>
            <w:r w:rsidRPr="007229A1">
              <w:rPr>
                <w:rFonts w:cs="Arial"/>
                <w:sz w:val="20"/>
                <w:szCs w:val="20"/>
              </w:rPr>
              <w:fldChar w:fldCharType="begin">
                <w:ffData>
                  <w:name w:val="Text2"/>
                  <w:enabled/>
                  <w:calcOnExit w:val="0"/>
                  <w:textInput/>
                </w:ffData>
              </w:fldChar>
            </w:r>
            <w:r w:rsidRPr="007229A1">
              <w:rPr>
                <w:rFonts w:cs="Arial"/>
                <w:sz w:val="20"/>
                <w:szCs w:val="20"/>
              </w:rPr>
              <w:instrText xml:space="preserve"> FORMTEXT </w:instrText>
            </w:r>
            <w:r w:rsidRPr="007229A1">
              <w:rPr>
                <w:rFonts w:cs="Arial"/>
                <w:sz w:val="20"/>
                <w:szCs w:val="20"/>
              </w:rPr>
            </w:r>
            <w:r w:rsidRPr="007229A1">
              <w:rPr>
                <w:rFonts w:cs="Arial"/>
                <w:sz w:val="20"/>
                <w:szCs w:val="20"/>
              </w:rPr>
              <w:fldChar w:fldCharType="separate"/>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sz w:val="20"/>
                <w:szCs w:val="20"/>
              </w:rPr>
              <w:fldChar w:fldCharType="end"/>
            </w:r>
            <w:r>
              <w:rPr>
                <w:rFonts w:cs="Arial"/>
                <w:sz w:val="20"/>
                <w:szCs w:val="20"/>
              </w:rPr>
              <w:t xml:space="preserve">  (Select all that apply)</w:t>
            </w:r>
          </w:p>
        </w:tc>
        <w:tc>
          <w:tcPr>
            <w:tcW w:w="4770" w:type="dxa"/>
            <w:gridSpan w:val="7"/>
            <w:tcBorders>
              <w:top w:val="single" w:sz="6" w:space="0" w:color="auto"/>
              <w:left w:val="single" w:sz="6" w:space="0" w:color="auto"/>
              <w:bottom w:val="single" w:sz="6" w:space="0" w:color="auto"/>
              <w:right w:val="single" w:sz="6" w:space="0" w:color="auto"/>
            </w:tcBorders>
            <w:vAlign w:val="center"/>
          </w:tcPr>
          <w:p w:rsidR="00ED4D4C" w:rsidRPr="007229A1" w:rsidRDefault="00ED4D4C" w:rsidP="00DE7331">
            <w:pPr>
              <w:rPr>
                <w:rFonts w:cs="Arial"/>
                <w:sz w:val="20"/>
                <w:szCs w:val="20"/>
              </w:rPr>
            </w:pPr>
            <w:r w:rsidRPr="001C5494">
              <w:rPr>
                <w:rFonts w:cs="Arial"/>
                <w:b/>
                <w:sz w:val="20"/>
                <w:szCs w:val="20"/>
              </w:rPr>
              <w:t>Department/Division:</w:t>
            </w:r>
            <w:r>
              <w:rPr>
                <w:rFonts w:cs="Arial"/>
                <w:sz w:val="20"/>
                <w:szCs w:val="20"/>
              </w:rPr>
              <w:t xml:space="preserve">  </w:t>
            </w:r>
            <w:r w:rsidRPr="007229A1">
              <w:rPr>
                <w:rFonts w:cs="Arial"/>
                <w:sz w:val="20"/>
                <w:szCs w:val="20"/>
              </w:rPr>
              <w:fldChar w:fldCharType="begin">
                <w:ffData>
                  <w:name w:val="Text2"/>
                  <w:enabled/>
                  <w:calcOnExit w:val="0"/>
                  <w:textInput/>
                </w:ffData>
              </w:fldChar>
            </w:r>
            <w:r w:rsidRPr="007229A1">
              <w:rPr>
                <w:rFonts w:cs="Arial"/>
                <w:sz w:val="20"/>
                <w:szCs w:val="20"/>
              </w:rPr>
              <w:instrText xml:space="preserve"> FORMTEXT </w:instrText>
            </w:r>
            <w:r w:rsidRPr="007229A1">
              <w:rPr>
                <w:rFonts w:cs="Arial"/>
                <w:sz w:val="20"/>
                <w:szCs w:val="20"/>
              </w:rPr>
            </w:r>
            <w:r w:rsidRPr="007229A1">
              <w:rPr>
                <w:rFonts w:cs="Arial"/>
                <w:sz w:val="20"/>
                <w:szCs w:val="20"/>
              </w:rPr>
              <w:fldChar w:fldCharType="separate"/>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sz w:val="20"/>
                <w:szCs w:val="20"/>
              </w:rPr>
              <w:fldChar w:fldCharType="end"/>
            </w:r>
          </w:p>
        </w:tc>
      </w:tr>
      <w:tr w:rsidR="00ED4D4C" w:rsidRPr="007229A1" w:rsidTr="004209D5">
        <w:trPr>
          <w:cantSplit/>
          <w:trHeight w:val="435"/>
        </w:trPr>
        <w:tc>
          <w:tcPr>
            <w:tcW w:w="1796" w:type="dxa"/>
            <w:tcBorders>
              <w:top w:val="single" w:sz="6" w:space="0" w:color="auto"/>
              <w:left w:val="single" w:sz="6" w:space="0" w:color="auto"/>
              <w:bottom w:val="single" w:sz="6" w:space="0" w:color="auto"/>
            </w:tcBorders>
            <w:vAlign w:val="center"/>
          </w:tcPr>
          <w:p w:rsidR="00ED4D4C" w:rsidRPr="007229A1" w:rsidRDefault="00ED4D4C" w:rsidP="00DE7331">
            <w:pPr>
              <w:tabs>
                <w:tab w:val="left" w:pos="342"/>
              </w:tabs>
              <w:rPr>
                <w:rFonts w:cs="Arial"/>
                <w:sz w:val="20"/>
                <w:szCs w:val="20"/>
              </w:rPr>
            </w:pPr>
            <w:r w:rsidRPr="007229A1">
              <w:rPr>
                <w:rFonts w:cs="Arial"/>
                <w:b/>
                <w:sz w:val="20"/>
                <w:szCs w:val="20"/>
              </w:rPr>
              <w:t>Address:</w:t>
            </w:r>
            <w:r w:rsidRPr="007229A1">
              <w:rPr>
                <w:rFonts w:cs="Arial"/>
                <w:sz w:val="20"/>
                <w:szCs w:val="20"/>
              </w:rPr>
              <w:t xml:space="preserve"> </w:t>
            </w:r>
          </w:p>
        </w:tc>
        <w:tc>
          <w:tcPr>
            <w:tcW w:w="4386" w:type="dxa"/>
            <w:gridSpan w:val="5"/>
            <w:tcBorders>
              <w:top w:val="single" w:sz="6" w:space="0" w:color="auto"/>
              <w:bottom w:val="single" w:sz="6" w:space="0" w:color="auto"/>
            </w:tcBorders>
            <w:vAlign w:val="bottom"/>
          </w:tcPr>
          <w:p w:rsidR="00ED4D4C" w:rsidRPr="007229A1" w:rsidRDefault="00ED4D4C" w:rsidP="00DE7331">
            <w:pPr>
              <w:rPr>
                <w:rFonts w:cs="Arial"/>
                <w:sz w:val="20"/>
                <w:szCs w:val="20"/>
              </w:rPr>
            </w:pPr>
            <w:r w:rsidRPr="007229A1">
              <w:rPr>
                <w:rFonts w:cs="Arial"/>
                <w:sz w:val="20"/>
                <w:szCs w:val="20"/>
              </w:rPr>
              <w:fldChar w:fldCharType="begin">
                <w:ffData>
                  <w:name w:val="Text2"/>
                  <w:enabled/>
                  <w:calcOnExit w:val="0"/>
                  <w:textInput/>
                </w:ffData>
              </w:fldChar>
            </w:r>
            <w:r w:rsidRPr="007229A1">
              <w:rPr>
                <w:rFonts w:cs="Arial"/>
                <w:sz w:val="20"/>
                <w:szCs w:val="20"/>
              </w:rPr>
              <w:instrText xml:space="preserve"> FORMTEXT </w:instrText>
            </w:r>
            <w:r w:rsidRPr="007229A1">
              <w:rPr>
                <w:rFonts w:cs="Arial"/>
                <w:sz w:val="20"/>
                <w:szCs w:val="20"/>
              </w:rPr>
            </w:r>
            <w:r w:rsidRPr="007229A1">
              <w:rPr>
                <w:rFonts w:cs="Arial"/>
                <w:sz w:val="20"/>
                <w:szCs w:val="20"/>
              </w:rPr>
              <w:fldChar w:fldCharType="separate"/>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sz w:val="20"/>
                <w:szCs w:val="20"/>
              </w:rPr>
              <w:fldChar w:fldCharType="end"/>
            </w:r>
          </w:p>
          <w:p w:rsidR="00ED4D4C" w:rsidRPr="007229A1" w:rsidRDefault="00ED4D4C" w:rsidP="00DE7331">
            <w:pPr>
              <w:rPr>
                <w:rFonts w:cs="Arial"/>
                <w:sz w:val="20"/>
                <w:szCs w:val="20"/>
              </w:rPr>
            </w:pPr>
            <w:r w:rsidRPr="007229A1">
              <w:rPr>
                <w:rFonts w:cs="Arial"/>
                <w:sz w:val="20"/>
                <w:szCs w:val="20"/>
              </w:rPr>
              <w:t>Street</w:t>
            </w:r>
          </w:p>
        </w:tc>
        <w:tc>
          <w:tcPr>
            <w:tcW w:w="1530" w:type="dxa"/>
            <w:gridSpan w:val="4"/>
            <w:tcBorders>
              <w:top w:val="single" w:sz="6" w:space="0" w:color="auto"/>
              <w:bottom w:val="single" w:sz="6" w:space="0" w:color="auto"/>
            </w:tcBorders>
            <w:vAlign w:val="bottom"/>
          </w:tcPr>
          <w:p w:rsidR="00ED4D4C" w:rsidRPr="007229A1" w:rsidRDefault="00ED4D4C" w:rsidP="00DE7331">
            <w:pPr>
              <w:tabs>
                <w:tab w:val="left" w:pos="342"/>
              </w:tabs>
              <w:rPr>
                <w:rFonts w:cs="Arial"/>
                <w:sz w:val="20"/>
                <w:szCs w:val="20"/>
              </w:rPr>
            </w:pPr>
            <w:r w:rsidRPr="007229A1">
              <w:rPr>
                <w:rFonts w:cs="Arial"/>
                <w:sz w:val="20"/>
                <w:szCs w:val="20"/>
              </w:rPr>
              <w:fldChar w:fldCharType="begin">
                <w:ffData>
                  <w:name w:val="Text3"/>
                  <w:enabled/>
                  <w:calcOnExit w:val="0"/>
                  <w:textInput/>
                </w:ffData>
              </w:fldChar>
            </w:r>
            <w:r w:rsidRPr="007229A1">
              <w:rPr>
                <w:rFonts w:cs="Arial"/>
                <w:sz w:val="20"/>
                <w:szCs w:val="20"/>
              </w:rPr>
              <w:instrText xml:space="preserve"> FORMTEXT </w:instrText>
            </w:r>
            <w:r w:rsidRPr="007229A1">
              <w:rPr>
                <w:rFonts w:cs="Arial"/>
                <w:sz w:val="20"/>
                <w:szCs w:val="20"/>
              </w:rPr>
            </w:r>
            <w:r w:rsidRPr="007229A1">
              <w:rPr>
                <w:rFonts w:cs="Arial"/>
                <w:sz w:val="20"/>
                <w:szCs w:val="20"/>
              </w:rPr>
              <w:fldChar w:fldCharType="separate"/>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sz w:val="20"/>
                <w:szCs w:val="20"/>
              </w:rPr>
              <w:fldChar w:fldCharType="end"/>
            </w:r>
          </w:p>
          <w:p w:rsidR="00ED4D4C" w:rsidRPr="007229A1" w:rsidRDefault="00ED4D4C" w:rsidP="00DE7331">
            <w:pPr>
              <w:tabs>
                <w:tab w:val="left" w:pos="342"/>
              </w:tabs>
              <w:rPr>
                <w:rFonts w:cs="Arial"/>
                <w:sz w:val="20"/>
                <w:szCs w:val="20"/>
              </w:rPr>
            </w:pPr>
            <w:r w:rsidRPr="007229A1">
              <w:rPr>
                <w:rFonts w:cs="Arial"/>
                <w:sz w:val="20"/>
                <w:szCs w:val="20"/>
              </w:rPr>
              <w:t xml:space="preserve">City                                                          </w:t>
            </w:r>
          </w:p>
        </w:tc>
        <w:tc>
          <w:tcPr>
            <w:tcW w:w="2164" w:type="dxa"/>
            <w:tcBorders>
              <w:top w:val="single" w:sz="6" w:space="0" w:color="auto"/>
              <w:bottom w:val="single" w:sz="6" w:space="0" w:color="auto"/>
            </w:tcBorders>
            <w:vAlign w:val="bottom"/>
          </w:tcPr>
          <w:p w:rsidR="00ED4D4C" w:rsidRPr="007229A1" w:rsidRDefault="00ED4D4C" w:rsidP="00DE7331">
            <w:pPr>
              <w:tabs>
                <w:tab w:val="left" w:pos="342"/>
              </w:tabs>
              <w:rPr>
                <w:rFonts w:cs="Arial"/>
                <w:sz w:val="20"/>
                <w:szCs w:val="20"/>
              </w:rPr>
            </w:pPr>
            <w:r w:rsidRPr="007229A1">
              <w:rPr>
                <w:rFonts w:cs="Arial"/>
                <w:sz w:val="20"/>
                <w:szCs w:val="20"/>
              </w:rPr>
              <w:fldChar w:fldCharType="begin">
                <w:ffData>
                  <w:name w:val="Text4"/>
                  <w:enabled/>
                  <w:calcOnExit w:val="0"/>
                  <w:textInput/>
                </w:ffData>
              </w:fldChar>
            </w:r>
            <w:r w:rsidRPr="007229A1">
              <w:rPr>
                <w:rFonts w:cs="Arial"/>
                <w:sz w:val="20"/>
                <w:szCs w:val="20"/>
              </w:rPr>
              <w:instrText xml:space="preserve"> FORMTEXT </w:instrText>
            </w:r>
            <w:r w:rsidRPr="007229A1">
              <w:rPr>
                <w:rFonts w:cs="Arial"/>
                <w:sz w:val="20"/>
                <w:szCs w:val="20"/>
              </w:rPr>
            </w:r>
            <w:r w:rsidRPr="007229A1">
              <w:rPr>
                <w:rFonts w:cs="Arial"/>
                <w:sz w:val="20"/>
                <w:szCs w:val="20"/>
              </w:rPr>
              <w:fldChar w:fldCharType="separate"/>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sz w:val="20"/>
                <w:szCs w:val="20"/>
              </w:rPr>
              <w:fldChar w:fldCharType="end"/>
            </w:r>
          </w:p>
          <w:p w:rsidR="00ED4D4C" w:rsidRPr="007229A1" w:rsidRDefault="00ED4D4C" w:rsidP="00DE7331">
            <w:pPr>
              <w:tabs>
                <w:tab w:val="left" w:pos="342"/>
              </w:tabs>
              <w:rPr>
                <w:rFonts w:cs="Arial"/>
                <w:sz w:val="20"/>
                <w:szCs w:val="20"/>
              </w:rPr>
            </w:pPr>
            <w:r w:rsidRPr="007229A1">
              <w:rPr>
                <w:rFonts w:cs="Arial"/>
                <w:sz w:val="20"/>
                <w:szCs w:val="20"/>
              </w:rPr>
              <w:t xml:space="preserve">State                                </w:t>
            </w:r>
          </w:p>
        </w:tc>
        <w:tc>
          <w:tcPr>
            <w:tcW w:w="1014" w:type="dxa"/>
            <w:tcBorders>
              <w:top w:val="single" w:sz="6" w:space="0" w:color="auto"/>
              <w:bottom w:val="single" w:sz="6" w:space="0" w:color="auto"/>
              <w:right w:val="single" w:sz="6" w:space="0" w:color="auto"/>
            </w:tcBorders>
            <w:vAlign w:val="bottom"/>
          </w:tcPr>
          <w:p w:rsidR="00ED4D4C" w:rsidRPr="007229A1" w:rsidRDefault="00ED4D4C" w:rsidP="00DE7331">
            <w:pPr>
              <w:tabs>
                <w:tab w:val="left" w:pos="342"/>
              </w:tabs>
              <w:rPr>
                <w:rFonts w:cs="Arial"/>
                <w:sz w:val="20"/>
                <w:szCs w:val="20"/>
              </w:rPr>
            </w:pPr>
            <w:r w:rsidRPr="007229A1">
              <w:rPr>
                <w:rFonts w:cs="Arial"/>
                <w:sz w:val="20"/>
                <w:szCs w:val="20"/>
              </w:rPr>
              <w:fldChar w:fldCharType="begin">
                <w:ffData>
                  <w:name w:val="Text5"/>
                  <w:enabled/>
                  <w:calcOnExit w:val="0"/>
                  <w:textInput/>
                </w:ffData>
              </w:fldChar>
            </w:r>
            <w:r w:rsidRPr="007229A1">
              <w:rPr>
                <w:rFonts w:cs="Arial"/>
                <w:sz w:val="20"/>
                <w:szCs w:val="20"/>
              </w:rPr>
              <w:instrText xml:space="preserve"> FORMTEXT </w:instrText>
            </w:r>
            <w:r w:rsidRPr="007229A1">
              <w:rPr>
                <w:rFonts w:cs="Arial"/>
                <w:sz w:val="20"/>
                <w:szCs w:val="20"/>
              </w:rPr>
            </w:r>
            <w:r w:rsidRPr="007229A1">
              <w:rPr>
                <w:rFonts w:cs="Arial"/>
                <w:sz w:val="20"/>
                <w:szCs w:val="20"/>
              </w:rPr>
              <w:fldChar w:fldCharType="separate"/>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noProof/>
                <w:sz w:val="20"/>
                <w:szCs w:val="20"/>
              </w:rPr>
              <w:t> </w:t>
            </w:r>
            <w:r w:rsidRPr="007229A1">
              <w:rPr>
                <w:rFonts w:cs="Arial"/>
                <w:sz w:val="20"/>
                <w:szCs w:val="20"/>
              </w:rPr>
              <w:fldChar w:fldCharType="end"/>
            </w:r>
          </w:p>
          <w:p w:rsidR="00ED4D4C" w:rsidRPr="007229A1" w:rsidRDefault="00ED4D4C" w:rsidP="00DE7331">
            <w:pPr>
              <w:tabs>
                <w:tab w:val="left" w:pos="342"/>
              </w:tabs>
              <w:rPr>
                <w:rFonts w:cs="Arial"/>
                <w:sz w:val="20"/>
                <w:szCs w:val="20"/>
              </w:rPr>
            </w:pPr>
            <w:r w:rsidRPr="007229A1">
              <w:rPr>
                <w:rFonts w:cs="Arial"/>
                <w:sz w:val="20"/>
                <w:szCs w:val="20"/>
              </w:rPr>
              <w:t>Zip</w:t>
            </w:r>
          </w:p>
        </w:tc>
      </w:tr>
      <w:tr w:rsidR="00CE25AD" w:rsidRPr="00A263B2" w:rsidTr="004209D5">
        <w:trPr>
          <w:cantSplit/>
          <w:trHeight w:val="435"/>
        </w:trPr>
        <w:tc>
          <w:tcPr>
            <w:tcW w:w="3800" w:type="dxa"/>
            <w:gridSpan w:val="3"/>
            <w:tcBorders>
              <w:top w:val="single" w:sz="6" w:space="0" w:color="auto"/>
              <w:left w:val="single" w:sz="6" w:space="0" w:color="auto"/>
              <w:bottom w:val="single" w:sz="6" w:space="0" w:color="auto"/>
              <w:right w:val="single" w:sz="6" w:space="0" w:color="auto"/>
            </w:tcBorders>
            <w:vAlign w:val="center"/>
          </w:tcPr>
          <w:p w:rsidR="00ED4D4C" w:rsidRPr="00A263B2" w:rsidRDefault="00ED4D4C" w:rsidP="00DE7331">
            <w:pPr>
              <w:tabs>
                <w:tab w:val="left" w:pos="270"/>
              </w:tabs>
              <w:rPr>
                <w:rFonts w:cs="Arial"/>
                <w:sz w:val="20"/>
                <w:szCs w:val="20"/>
              </w:rPr>
            </w:pPr>
            <w:r w:rsidRPr="00A263B2">
              <w:rPr>
                <w:rFonts w:cs="Arial"/>
                <w:b/>
                <w:sz w:val="20"/>
                <w:szCs w:val="20"/>
              </w:rPr>
              <w:t>Telephone:</w:t>
            </w:r>
            <w:r w:rsidRPr="00A263B2">
              <w:rPr>
                <w:rFonts w:cs="Arial"/>
                <w:sz w:val="20"/>
                <w:szCs w:val="20"/>
              </w:rPr>
              <w:t xml:space="preserve">  </w:t>
            </w:r>
            <w:r w:rsidRPr="00A263B2">
              <w:rPr>
                <w:rFonts w:cs="Arial"/>
                <w:sz w:val="20"/>
                <w:szCs w:val="20"/>
              </w:rPr>
              <w:fldChar w:fldCharType="begin">
                <w:ffData>
                  <w:name w:val="Text38"/>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tc>
        <w:tc>
          <w:tcPr>
            <w:tcW w:w="2860" w:type="dxa"/>
            <w:gridSpan w:val="4"/>
            <w:tcBorders>
              <w:top w:val="single" w:sz="6" w:space="0" w:color="auto"/>
              <w:left w:val="single" w:sz="6" w:space="0" w:color="auto"/>
              <w:bottom w:val="single" w:sz="6" w:space="0" w:color="auto"/>
              <w:right w:val="single" w:sz="6" w:space="0" w:color="auto"/>
            </w:tcBorders>
            <w:vAlign w:val="center"/>
          </w:tcPr>
          <w:p w:rsidR="00ED4D4C" w:rsidRPr="00A263B2" w:rsidRDefault="00ED4D4C" w:rsidP="00DE7331">
            <w:pPr>
              <w:tabs>
                <w:tab w:val="left" w:pos="270"/>
              </w:tabs>
              <w:rPr>
                <w:rFonts w:cs="Arial"/>
                <w:sz w:val="20"/>
                <w:szCs w:val="20"/>
              </w:rPr>
            </w:pPr>
            <w:r w:rsidRPr="00A263B2">
              <w:rPr>
                <w:rFonts w:cs="Arial"/>
                <w:b/>
                <w:sz w:val="20"/>
                <w:szCs w:val="20"/>
              </w:rPr>
              <w:t>Fax:</w:t>
            </w:r>
            <w:r w:rsidRPr="00A263B2">
              <w:rPr>
                <w:rFonts w:cs="Arial"/>
                <w:sz w:val="20"/>
                <w:szCs w:val="20"/>
              </w:rPr>
              <w:t xml:space="preserve">  </w:t>
            </w:r>
            <w:r w:rsidRPr="00A263B2">
              <w:rPr>
                <w:rFonts w:cs="Arial"/>
                <w:sz w:val="20"/>
                <w:szCs w:val="20"/>
              </w:rPr>
              <w:fldChar w:fldCharType="begin">
                <w:ffData>
                  <w:name w:val="Text40"/>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tc>
        <w:tc>
          <w:tcPr>
            <w:tcW w:w="4230" w:type="dxa"/>
            <w:gridSpan w:val="5"/>
            <w:tcBorders>
              <w:top w:val="single" w:sz="6" w:space="0" w:color="auto"/>
              <w:left w:val="nil"/>
              <w:bottom w:val="single" w:sz="6" w:space="0" w:color="000000"/>
              <w:right w:val="single" w:sz="6" w:space="0" w:color="auto"/>
            </w:tcBorders>
            <w:vAlign w:val="center"/>
          </w:tcPr>
          <w:p w:rsidR="00ED4D4C" w:rsidRPr="00A263B2" w:rsidRDefault="00ED4D4C" w:rsidP="00DE7331">
            <w:pPr>
              <w:tabs>
                <w:tab w:val="left" w:pos="342"/>
              </w:tabs>
              <w:rPr>
                <w:rFonts w:cs="Arial"/>
                <w:sz w:val="20"/>
                <w:szCs w:val="20"/>
              </w:rPr>
            </w:pPr>
            <w:r w:rsidRPr="00A263B2">
              <w:rPr>
                <w:rFonts w:cs="Arial"/>
                <w:b/>
                <w:sz w:val="20"/>
                <w:szCs w:val="20"/>
              </w:rPr>
              <w:t>E-mail Address:</w:t>
            </w:r>
            <w:r w:rsidRPr="00A263B2">
              <w:rPr>
                <w:rFonts w:cs="Arial"/>
                <w:sz w:val="20"/>
                <w:szCs w:val="20"/>
              </w:rPr>
              <w:t xml:space="preserve">  </w:t>
            </w:r>
            <w:r w:rsidRPr="00A263B2">
              <w:rPr>
                <w:rFonts w:cs="Arial"/>
                <w:sz w:val="20"/>
                <w:szCs w:val="20"/>
              </w:rPr>
              <w:fldChar w:fldCharType="begin">
                <w:ffData>
                  <w:name w:val="Text39"/>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tc>
      </w:tr>
      <w:tr w:rsidR="00CE25AD" w:rsidRPr="00A263B2" w:rsidTr="004209D5">
        <w:trPr>
          <w:cantSplit/>
          <w:trHeight w:val="432"/>
        </w:trPr>
        <w:tc>
          <w:tcPr>
            <w:tcW w:w="6660" w:type="dxa"/>
            <w:gridSpan w:val="7"/>
            <w:tcBorders>
              <w:top w:val="single" w:sz="6" w:space="0" w:color="auto"/>
              <w:left w:val="single" w:sz="6" w:space="0" w:color="auto"/>
              <w:bottom w:val="single" w:sz="6" w:space="0" w:color="auto"/>
              <w:right w:val="single" w:sz="6" w:space="0" w:color="auto"/>
            </w:tcBorders>
            <w:vAlign w:val="center"/>
          </w:tcPr>
          <w:p w:rsidR="00CE25AD" w:rsidRPr="00A263B2" w:rsidRDefault="00CE25AD" w:rsidP="00CE25AD">
            <w:pPr>
              <w:tabs>
                <w:tab w:val="left" w:pos="270"/>
                <w:tab w:val="left" w:pos="810"/>
              </w:tabs>
              <w:spacing w:after="40"/>
              <w:rPr>
                <w:rFonts w:cs="Arial"/>
                <w:b/>
                <w:sz w:val="20"/>
                <w:szCs w:val="20"/>
              </w:rPr>
            </w:pPr>
            <w:r>
              <w:rPr>
                <w:rFonts w:cs="Arial"/>
                <w:b/>
                <w:sz w:val="20"/>
                <w:szCs w:val="20"/>
              </w:rPr>
              <w:t xml:space="preserve">Birthdate:  </w:t>
            </w:r>
            <w:r w:rsidRPr="00A263B2">
              <w:rPr>
                <w:rFonts w:cs="Arial"/>
                <w:sz w:val="20"/>
                <w:szCs w:val="20"/>
              </w:rPr>
              <w:fldChar w:fldCharType="begin">
                <w:ffData>
                  <w:name w:val="eRA"/>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r>
              <w:rPr>
                <w:rFonts w:cs="Arial"/>
                <w:b/>
                <w:sz w:val="20"/>
                <w:szCs w:val="20"/>
              </w:rPr>
              <w:t xml:space="preserve"> (mm/</w:t>
            </w:r>
            <w:proofErr w:type="spellStart"/>
            <w:r>
              <w:rPr>
                <w:rFonts w:cs="Arial"/>
                <w:b/>
                <w:sz w:val="20"/>
                <w:szCs w:val="20"/>
              </w:rPr>
              <w:t>dd</w:t>
            </w:r>
            <w:proofErr w:type="spellEnd"/>
            <w:r>
              <w:rPr>
                <w:rFonts w:cs="Arial"/>
                <w:b/>
                <w:sz w:val="20"/>
                <w:szCs w:val="20"/>
              </w:rPr>
              <w:t>/</w:t>
            </w:r>
            <w:proofErr w:type="spellStart"/>
            <w:r>
              <w:rPr>
                <w:rFonts w:cs="Arial"/>
                <w:b/>
                <w:sz w:val="20"/>
                <w:szCs w:val="20"/>
              </w:rPr>
              <w:t>yyyy</w:t>
            </w:r>
            <w:proofErr w:type="spellEnd"/>
            <w:r>
              <w:rPr>
                <w:rFonts w:cs="Arial"/>
                <w:b/>
                <w:sz w:val="20"/>
                <w:szCs w:val="20"/>
              </w:rPr>
              <w:t xml:space="preserve">) </w:t>
            </w:r>
          </w:p>
        </w:tc>
        <w:tc>
          <w:tcPr>
            <w:tcW w:w="4230" w:type="dxa"/>
            <w:gridSpan w:val="5"/>
            <w:tcBorders>
              <w:top w:val="single" w:sz="6" w:space="0" w:color="000000"/>
              <w:left w:val="nil"/>
              <w:bottom w:val="single" w:sz="6" w:space="0" w:color="auto"/>
              <w:right w:val="single" w:sz="6" w:space="0" w:color="auto"/>
            </w:tcBorders>
            <w:vAlign w:val="center"/>
          </w:tcPr>
          <w:p w:rsidR="00CE25AD" w:rsidRPr="00A263B2" w:rsidRDefault="00CE25AD" w:rsidP="00CE25AD">
            <w:pPr>
              <w:tabs>
                <w:tab w:val="left" w:pos="378"/>
              </w:tabs>
              <w:rPr>
                <w:rFonts w:cs="Arial"/>
                <w:b/>
                <w:sz w:val="20"/>
                <w:szCs w:val="20"/>
              </w:rPr>
            </w:pPr>
            <w:r>
              <w:rPr>
                <w:rFonts w:cs="Arial"/>
                <w:b/>
                <w:sz w:val="20"/>
                <w:szCs w:val="20"/>
              </w:rPr>
              <w:t xml:space="preserve">SSN:  </w:t>
            </w:r>
            <w:r w:rsidRPr="00A263B2">
              <w:rPr>
                <w:rFonts w:cs="Arial"/>
                <w:sz w:val="20"/>
                <w:szCs w:val="20"/>
              </w:rPr>
              <w:fldChar w:fldCharType="begin">
                <w:ffData>
                  <w:name w:val="eRA"/>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r>
              <w:rPr>
                <w:rFonts w:cs="Arial"/>
                <w:b/>
                <w:sz w:val="20"/>
                <w:szCs w:val="20"/>
              </w:rPr>
              <w:t xml:space="preserve">  (last 4 digits only) </w:t>
            </w:r>
          </w:p>
        </w:tc>
      </w:tr>
      <w:tr w:rsidR="00CE25AD" w:rsidRPr="00A263B2" w:rsidTr="004209D5">
        <w:trPr>
          <w:cantSplit/>
          <w:trHeight w:val="432"/>
        </w:trPr>
        <w:tc>
          <w:tcPr>
            <w:tcW w:w="6660" w:type="dxa"/>
            <w:gridSpan w:val="7"/>
            <w:tcBorders>
              <w:top w:val="single" w:sz="6" w:space="0" w:color="auto"/>
              <w:left w:val="single" w:sz="6" w:space="0" w:color="auto"/>
              <w:bottom w:val="single" w:sz="6" w:space="0" w:color="auto"/>
              <w:right w:val="single" w:sz="6" w:space="0" w:color="auto"/>
            </w:tcBorders>
            <w:vAlign w:val="center"/>
          </w:tcPr>
          <w:p w:rsidR="00ED4D4C" w:rsidRPr="00A263B2" w:rsidRDefault="00ED4D4C" w:rsidP="00DE7331">
            <w:pPr>
              <w:tabs>
                <w:tab w:val="left" w:pos="270"/>
                <w:tab w:val="left" w:pos="810"/>
              </w:tabs>
              <w:spacing w:after="40"/>
              <w:rPr>
                <w:rFonts w:cs="Arial"/>
                <w:sz w:val="20"/>
                <w:szCs w:val="20"/>
              </w:rPr>
            </w:pPr>
            <w:proofErr w:type="spellStart"/>
            <w:r w:rsidRPr="00A263B2">
              <w:rPr>
                <w:rFonts w:cs="Arial"/>
                <w:b/>
                <w:sz w:val="20"/>
                <w:szCs w:val="20"/>
              </w:rPr>
              <w:t>eRA</w:t>
            </w:r>
            <w:proofErr w:type="spellEnd"/>
            <w:r w:rsidRPr="00A263B2">
              <w:rPr>
                <w:rFonts w:cs="Arial"/>
                <w:b/>
                <w:sz w:val="20"/>
                <w:szCs w:val="20"/>
              </w:rPr>
              <w:t xml:space="preserve"> Commons Username:  </w:t>
            </w:r>
            <w:r w:rsidRPr="00A263B2">
              <w:rPr>
                <w:rFonts w:cs="Arial"/>
                <w:sz w:val="20"/>
                <w:szCs w:val="20"/>
              </w:rPr>
              <w:fldChar w:fldCharType="begin">
                <w:ffData>
                  <w:name w:val="eRA"/>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tc>
        <w:tc>
          <w:tcPr>
            <w:tcW w:w="4230" w:type="dxa"/>
            <w:gridSpan w:val="5"/>
            <w:tcBorders>
              <w:top w:val="single" w:sz="6" w:space="0" w:color="000000"/>
              <w:left w:val="nil"/>
              <w:bottom w:val="single" w:sz="6" w:space="0" w:color="auto"/>
              <w:right w:val="single" w:sz="6" w:space="0" w:color="auto"/>
            </w:tcBorders>
            <w:vAlign w:val="center"/>
          </w:tcPr>
          <w:p w:rsidR="00ED4D4C" w:rsidRPr="00A263B2" w:rsidRDefault="00ED4D4C" w:rsidP="00DE7331">
            <w:pPr>
              <w:tabs>
                <w:tab w:val="left" w:pos="378"/>
              </w:tabs>
              <w:rPr>
                <w:rFonts w:cs="Arial"/>
                <w:sz w:val="20"/>
                <w:szCs w:val="20"/>
              </w:rPr>
            </w:pPr>
            <w:r w:rsidRPr="00A263B2">
              <w:rPr>
                <w:rFonts w:cs="Arial"/>
                <w:b/>
                <w:sz w:val="20"/>
                <w:szCs w:val="20"/>
              </w:rPr>
              <w:t xml:space="preserve">NIH Area of Expertise: </w:t>
            </w:r>
            <w:r w:rsidRPr="00A263B2">
              <w:rPr>
                <w:rFonts w:cs="Arial"/>
                <w:sz w:val="20"/>
                <w:szCs w:val="20"/>
              </w:rPr>
              <w:t xml:space="preserve"> </w:t>
            </w:r>
            <w:r w:rsidRPr="00A263B2">
              <w:rPr>
                <w:rFonts w:cs="Arial"/>
                <w:sz w:val="20"/>
                <w:szCs w:val="20"/>
              </w:rPr>
              <w:fldChar w:fldCharType="begin">
                <w:ffData>
                  <w:name w:val="Expertise"/>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tc>
      </w:tr>
      <w:tr w:rsidR="00C043A5" w:rsidRPr="00A263B2" w:rsidTr="006265CD">
        <w:trPr>
          <w:cantSplit/>
          <w:trHeight w:val="372"/>
        </w:trPr>
        <w:tc>
          <w:tcPr>
            <w:tcW w:w="10890" w:type="dxa"/>
            <w:gridSpan w:val="12"/>
            <w:tcBorders>
              <w:top w:val="single" w:sz="6" w:space="0" w:color="auto"/>
              <w:left w:val="single" w:sz="6" w:space="0" w:color="auto"/>
              <w:bottom w:val="single" w:sz="6" w:space="0" w:color="auto"/>
              <w:right w:val="single" w:sz="4" w:space="0" w:color="auto"/>
            </w:tcBorders>
            <w:shd w:val="clear" w:color="auto" w:fill="BFBFBF"/>
            <w:vAlign w:val="center"/>
          </w:tcPr>
          <w:p w:rsidR="00C043A5" w:rsidRPr="00C043A5" w:rsidRDefault="00C043A5" w:rsidP="00C043A5">
            <w:pPr>
              <w:spacing w:before="120" w:after="120"/>
              <w:rPr>
                <w:rStyle w:val="Normal1"/>
                <w:b/>
                <w:sz w:val="20"/>
                <w:szCs w:val="20"/>
              </w:rPr>
            </w:pPr>
            <w:r w:rsidRPr="00C043A5">
              <w:rPr>
                <w:rStyle w:val="Normal1"/>
                <w:b/>
                <w:sz w:val="20"/>
                <w:szCs w:val="20"/>
              </w:rPr>
              <w:t>Demographic Info</w:t>
            </w:r>
            <w:r w:rsidR="00A81921">
              <w:rPr>
                <w:rStyle w:val="Normal1"/>
                <w:b/>
                <w:sz w:val="20"/>
                <w:szCs w:val="20"/>
              </w:rPr>
              <w:t>rmation</w:t>
            </w:r>
            <w:r w:rsidRPr="00C043A5">
              <w:rPr>
                <w:rStyle w:val="Normal1"/>
                <w:b/>
                <w:sz w:val="20"/>
                <w:szCs w:val="20"/>
              </w:rPr>
              <w:t xml:space="preserve"> </w:t>
            </w:r>
            <w:r w:rsidR="00A81921">
              <w:rPr>
                <w:rStyle w:val="Normal1"/>
                <w:b/>
                <w:sz w:val="20"/>
                <w:szCs w:val="20"/>
              </w:rPr>
              <w:t>(</w:t>
            </w:r>
            <w:r w:rsidRPr="00C043A5">
              <w:rPr>
                <w:rStyle w:val="Normal1"/>
                <w:b/>
                <w:sz w:val="20"/>
                <w:szCs w:val="20"/>
              </w:rPr>
              <w:t>Required by NIH</w:t>
            </w:r>
            <w:r w:rsidR="00A81921">
              <w:rPr>
                <w:rStyle w:val="Normal1"/>
                <w:b/>
                <w:sz w:val="20"/>
                <w:szCs w:val="20"/>
              </w:rPr>
              <w:t>)</w:t>
            </w:r>
            <w:r w:rsidRPr="00C043A5">
              <w:rPr>
                <w:rStyle w:val="Normal1"/>
                <w:b/>
                <w:sz w:val="20"/>
                <w:szCs w:val="20"/>
              </w:rPr>
              <w:t xml:space="preserve"> </w:t>
            </w:r>
          </w:p>
        </w:tc>
      </w:tr>
      <w:tr w:rsidR="00A81921" w:rsidRPr="00A263B2" w:rsidTr="004209D5">
        <w:trPr>
          <w:cantSplit/>
          <w:trHeight w:val="4645"/>
        </w:trPr>
        <w:tc>
          <w:tcPr>
            <w:tcW w:w="10890" w:type="dxa"/>
            <w:gridSpan w:val="12"/>
            <w:tcBorders>
              <w:top w:val="single" w:sz="6" w:space="0" w:color="auto"/>
              <w:left w:val="single" w:sz="6" w:space="0" w:color="auto"/>
              <w:bottom w:val="single" w:sz="4" w:space="0" w:color="auto"/>
              <w:right w:val="single" w:sz="4" w:space="0" w:color="auto"/>
            </w:tcBorders>
            <w:vAlign w:val="center"/>
          </w:tcPr>
          <w:p w:rsidR="00082A86" w:rsidRDefault="00082A86" w:rsidP="00BD2663">
            <w:pPr>
              <w:contextualSpacing/>
              <w:rPr>
                <w:rStyle w:val="Normal1"/>
                <w:b/>
                <w:sz w:val="20"/>
                <w:szCs w:val="20"/>
              </w:rPr>
            </w:pPr>
          </w:p>
          <w:p w:rsidR="00A31B10" w:rsidRDefault="00A31B10" w:rsidP="00BD2663">
            <w:pPr>
              <w:contextualSpacing/>
              <w:rPr>
                <w:rStyle w:val="Normal1"/>
                <w:b/>
                <w:sz w:val="20"/>
                <w:szCs w:val="20"/>
              </w:rPr>
            </w:pPr>
            <w:r>
              <w:rPr>
                <w:rStyle w:val="Normal1"/>
                <w:b/>
                <w:sz w:val="20"/>
                <w:szCs w:val="20"/>
              </w:rPr>
              <w:t xml:space="preserve">Gender:   </w:t>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Pr>
                <w:sz w:val="20"/>
                <w:szCs w:val="20"/>
              </w:rPr>
              <w:t xml:space="preserve"> </w:t>
            </w:r>
            <w:r>
              <w:rPr>
                <w:rStyle w:val="Normal1"/>
                <w:b/>
                <w:sz w:val="20"/>
                <w:szCs w:val="20"/>
              </w:rPr>
              <w:t xml:space="preserve">Male   </w:t>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Pr>
                <w:sz w:val="20"/>
                <w:szCs w:val="20"/>
              </w:rPr>
              <w:t xml:space="preserve"> </w:t>
            </w:r>
            <w:r>
              <w:rPr>
                <w:rStyle w:val="Normal1"/>
                <w:b/>
                <w:sz w:val="20"/>
                <w:szCs w:val="20"/>
              </w:rPr>
              <w:t>Female</w:t>
            </w:r>
          </w:p>
          <w:p w:rsidR="00082A86" w:rsidRDefault="00082A86" w:rsidP="00BD2663">
            <w:pPr>
              <w:contextualSpacing/>
              <w:rPr>
                <w:rStyle w:val="Normal1"/>
                <w:b/>
                <w:sz w:val="20"/>
                <w:szCs w:val="20"/>
              </w:rPr>
            </w:pPr>
          </w:p>
          <w:p w:rsidR="00A81921" w:rsidRDefault="00A81921" w:rsidP="00BD2663">
            <w:pPr>
              <w:contextualSpacing/>
              <w:rPr>
                <w:sz w:val="20"/>
                <w:szCs w:val="20"/>
              </w:rPr>
            </w:pPr>
            <w:r w:rsidRPr="00DE00E2">
              <w:rPr>
                <w:rStyle w:val="Normal1"/>
                <w:b/>
                <w:sz w:val="20"/>
                <w:szCs w:val="20"/>
              </w:rPr>
              <w:t>Do you have a disabilit</w:t>
            </w:r>
            <w:r w:rsidRPr="00A81921">
              <w:rPr>
                <w:rStyle w:val="Normal1"/>
                <w:b/>
                <w:sz w:val="20"/>
                <w:szCs w:val="20"/>
              </w:rPr>
              <w:t>y?</w:t>
            </w:r>
            <w:r w:rsidRPr="00C043A5">
              <w:rPr>
                <w:rStyle w:val="Normal1"/>
                <w:sz w:val="20"/>
                <w:szCs w:val="20"/>
              </w:rPr>
              <w:t xml:space="preserve">  </w:t>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sidRPr="00C043A5">
              <w:rPr>
                <w:rStyle w:val="Normal1"/>
                <w:sz w:val="20"/>
                <w:szCs w:val="20"/>
              </w:rPr>
              <w:t xml:space="preserve">Yes  </w:t>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sidRPr="00C043A5">
              <w:rPr>
                <w:sz w:val="20"/>
                <w:szCs w:val="20"/>
              </w:rPr>
              <w:t xml:space="preserve"> </w:t>
            </w:r>
            <w:r w:rsidRPr="00C043A5">
              <w:rPr>
                <w:rStyle w:val="Normal1"/>
                <w:sz w:val="20"/>
                <w:szCs w:val="20"/>
              </w:rPr>
              <w:t xml:space="preserve">No  </w:t>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sidRPr="00C043A5">
              <w:rPr>
                <w:sz w:val="20"/>
                <w:szCs w:val="20"/>
              </w:rPr>
              <w:t xml:space="preserve"> Prefer not to answer</w:t>
            </w:r>
          </w:p>
          <w:p w:rsidR="00BD2663" w:rsidRDefault="00BD2663" w:rsidP="00BD2663">
            <w:pPr>
              <w:contextualSpacing/>
              <w:rPr>
                <w:sz w:val="20"/>
                <w:szCs w:val="20"/>
              </w:rPr>
            </w:pPr>
          </w:p>
          <w:p w:rsidR="00A81921" w:rsidRDefault="00A81921" w:rsidP="00BD2663">
            <w:pPr>
              <w:contextualSpacing/>
              <w:rPr>
                <w:sz w:val="20"/>
                <w:szCs w:val="20"/>
              </w:rPr>
            </w:pPr>
            <w:r w:rsidRPr="00A81921">
              <w:rPr>
                <w:b/>
                <w:sz w:val="20"/>
                <w:szCs w:val="20"/>
              </w:rPr>
              <w:t>If yes, which of the following categories describe your disability(</w:t>
            </w:r>
            <w:proofErr w:type="spellStart"/>
            <w:r w:rsidRPr="00A81921">
              <w:rPr>
                <w:b/>
                <w:sz w:val="20"/>
                <w:szCs w:val="20"/>
              </w:rPr>
              <w:t>ies</w:t>
            </w:r>
            <w:proofErr w:type="spellEnd"/>
            <w:r w:rsidRPr="00A81921">
              <w:rPr>
                <w:b/>
                <w:sz w:val="20"/>
                <w:szCs w:val="20"/>
              </w:rPr>
              <w:t>):</w:t>
            </w:r>
            <w:r w:rsidRPr="00C043A5">
              <w:rPr>
                <w:sz w:val="20"/>
                <w:szCs w:val="20"/>
              </w:rPr>
              <w:br/>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sidRPr="00C043A5">
              <w:rPr>
                <w:sz w:val="20"/>
                <w:szCs w:val="20"/>
              </w:rPr>
              <w:t xml:space="preserve"> Hearing   </w:t>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sidRPr="00C043A5">
              <w:rPr>
                <w:sz w:val="20"/>
                <w:szCs w:val="20"/>
              </w:rPr>
              <w:t xml:space="preserve">  Visual   </w:t>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sidRPr="00C043A5">
              <w:rPr>
                <w:sz w:val="20"/>
                <w:szCs w:val="20"/>
              </w:rPr>
              <w:t xml:space="preserve"> Mobility/Orthopedic Impairment   </w:t>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sidRPr="00C043A5">
              <w:rPr>
                <w:sz w:val="20"/>
                <w:szCs w:val="20"/>
              </w:rPr>
              <w:t xml:space="preserve"> Other</w:t>
            </w:r>
          </w:p>
          <w:p w:rsidR="00BD2663" w:rsidRDefault="00BD2663" w:rsidP="00BD2663">
            <w:pPr>
              <w:contextualSpacing/>
              <w:rPr>
                <w:sz w:val="20"/>
                <w:szCs w:val="20"/>
              </w:rPr>
            </w:pPr>
          </w:p>
          <w:p w:rsidR="00A81921" w:rsidRPr="00C043A5" w:rsidRDefault="00A81921" w:rsidP="00BD2663">
            <w:pPr>
              <w:contextualSpacing/>
              <w:rPr>
                <w:rStyle w:val="Normal1"/>
                <w:sz w:val="20"/>
                <w:szCs w:val="20"/>
              </w:rPr>
            </w:pPr>
            <w:r w:rsidRPr="00DE00E2">
              <w:rPr>
                <w:rStyle w:val="Normal1"/>
                <w:b/>
                <w:sz w:val="20"/>
                <w:szCs w:val="20"/>
              </w:rPr>
              <w:t>Are you from a NIH-defined disadvantaged background?</w:t>
            </w:r>
            <w:r w:rsidRPr="00DE00E2">
              <w:rPr>
                <w:b/>
                <w:color w:val="000000"/>
                <w:sz w:val="20"/>
                <w:szCs w:val="20"/>
              </w:rPr>
              <w:t xml:space="preserve"> </w:t>
            </w:r>
            <w:r>
              <w:rPr>
                <w:b/>
                <w:color w:val="000000"/>
                <w:sz w:val="20"/>
                <w:szCs w:val="20"/>
              </w:rPr>
              <w:t xml:space="preserve"> </w:t>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sidRPr="00C043A5">
              <w:rPr>
                <w:rStyle w:val="Normal1"/>
                <w:sz w:val="20"/>
                <w:szCs w:val="20"/>
              </w:rPr>
              <w:t xml:space="preserve">Yes     </w:t>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sidRPr="00C043A5">
              <w:rPr>
                <w:sz w:val="20"/>
                <w:szCs w:val="20"/>
              </w:rPr>
              <w:t xml:space="preserve"> </w:t>
            </w:r>
            <w:r w:rsidRPr="00C043A5">
              <w:rPr>
                <w:rStyle w:val="Normal1"/>
                <w:sz w:val="20"/>
                <w:szCs w:val="20"/>
              </w:rPr>
              <w:t>No</w:t>
            </w:r>
            <w:r w:rsidRPr="00C043A5">
              <w:rPr>
                <w:rStyle w:val="Normal1"/>
                <w:sz w:val="20"/>
                <w:szCs w:val="20"/>
              </w:rPr>
              <w:tab/>
            </w:r>
            <w:r w:rsidRPr="00C043A5">
              <w:rPr>
                <w:sz w:val="20"/>
                <w:szCs w:val="20"/>
              </w:rPr>
              <w:fldChar w:fldCharType="begin">
                <w:ffData>
                  <w:name w:val=""/>
                  <w:enabled/>
                  <w:calcOnExit w:val="0"/>
                  <w:checkBox>
                    <w:sizeAuto/>
                    <w:default w:val="0"/>
                  </w:checkBox>
                </w:ffData>
              </w:fldChar>
            </w:r>
            <w:r w:rsidRPr="00C043A5">
              <w:rPr>
                <w:sz w:val="20"/>
                <w:szCs w:val="20"/>
              </w:rPr>
              <w:instrText xml:space="preserve"> FORMCHECKBOX </w:instrText>
            </w:r>
            <w:r w:rsidR="00F1552D">
              <w:rPr>
                <w:sz w:val="20"/>
                <w:szCs w:val="20"/>
              </w:rPr>
            </w:r>
            <w:r w:rsidR="00F1552D">
              <w:rPr>
                <w:sz w:val="20"/>
                <w:szCs w:val="20"/>
              </w:rPr>
              <w:fldChar w:fldCharType="separate"/>
            </w:r>
            <w:r w:rsidRPr="00C043A5">
              <w:rPr>
                <w:sz w:val="20"/>
                <w:szCs w:val="20"/>
              </w:rPr>
              <w:fldChar w:fldCharType="end"/>
            </w:r>
            <w:r w:rsidRPr="00C043A5">
              <w:rPr>
                <w:sz w:val="20"/>
                <w:szCs w:val="20"/>
              </w:rPr>
              <w:t xml:space="preserve"> Prefer not to answer</w:t>
            </w:r>
          </w:p>
          <w:p w:rsidR="00A81921" w:rsidRDefault="00A81921" w:rsidP="00BD2663">
            <w:pPr>
              <w:contextualSpacing/>
              <w:rPr>
                <w:sz w:val="20"/>
                <w:szCs w:val="20"/>
              </w:rPr>
            </w:pPr>
            <w:r w:rsidRPr="00C043A5">
              <w:rPr>
                <w:color w:val="000000"/>
                <w:sz w:val="20"/>
                <w:szCs w:val="20"/>
              </w:rPr>
              <w:t>(</w:t>
            </w:r>
            <w:r>
              <w:rPr>
                <w:color w:val="000000"/>
                <w:sz w:val="20"/>
                <w:szCs w:val="20"/>
              </w:rPr>
              <w:t xml:space="preserve">Please </w:t>
            </w:r>
            <w:r w:rsidR="001C41E5">
              <w:rPr>
                <w:color w:val="000000"/>
                <w:sz w:val="20"/>
                <w:szCs w:val="20"/>
              </w:rPr>
              <w:t xml:space="preserve">refer to </w:t>
            </w:r>
            <w:r>
              <w:rPr>
                <w:color w:val="000000"/>
                <w:sz w:val="20"/>
                <w:szCs w:val="20"/>
              </w:rPr>
              <w:t>the NIH d</w:t>
            </w:r>
            <w:r w:rsidRPr="00C043A5">
              <w:rPr>
                <w:color w:val="000000"/>
                <w:sz w:val="20"/>
                <w:szCs w:val="20"/>
              </w:rPr>
              <w:t xml:space="preserve">efinition </w:t>
            </w:r>
            <w:r>
              <w:rPr>
                <w:color w:val="000000"/>
                <w:sz w:val="20"/>
                <w:szCs w:val="20"/>
              </w:rPr>
              <w:t>of disadvantaged background</w:t>
            </w:r>
            <w:r w:rsidR="00A31B10">
              <w:rPr>
                <w:color w:val="000000"/>
                <w:sz w:val="20"/>
                <w:szCs w:val="20"/>
              </w:rPr>
              <w:t xml:space="preserve"> at</w:t>
            </w:r>
            <w:r>
              <w:rPr>
                <w:color w:val="000000"/>
                <w:sz w:val="20"/>
                <w:szCs w:val="20"/>
              </w:rPr>
              <w:t xml:space="preserve">: </w:t>
            </w:r>
            <w:hyperlink r:id="rId24" w:history="1">
              <w:r w:rsidRPr="00C043A5">
                <w:rPr>
                  <w:rStyle w:val="Hyperlink"/>
                  <w:sz w:val="20"/>
                  <w:szCs w:val="20"/>
                </w:rPr>
                <w:t>https://www.lrp.nih.gov/about_the_programs/clinical_disadv_backgrounds.aspx</w:t>
              </w:r>
            </w:hyperlink>
            <w:r>
              <w:rPr>
                <w:color w:val="000000"/>
                <w:sz w:val="20"/>
                <w:szCs w:val="20"/>
              </w:rPr>
              <w:t>)</w:t>
            </w:r>
          </w:p>
          <w:p w:rsidR="00A81921" w:rsidRDefault="00A81921" w:rsidP="00DE7331">
            <w:pPr>
              <w:tabs>
                <w:tab w:val="left" w:pos="378"/>
              </w:tabs>
              <w:rPr>
                <w:rFonts w:cs="Arial"/>
                <w:b/>
                <w:sz w:val="20"/>
                <w:szCs w:val="20"/>
              </w:rPr>
            </w:pPr>
          </w:p>
          <w:p w:rsidR="00A81921" w:rsidRDefault="00A81921" w:rsidP="00DE7331">
            <w:pPr>
              <w:tabs>
                <w:tab w:val="left" w:pos="378"/>
              </w:tabs>
              <w:rPr>
                <w:rFonts w:cs="Arial"/>
                <w:b/>
                <w:sz w:val="20"/>
                <w:szCs w:val="20"/>
              </w:rPr>
            </w:pPr>
            <w:r>
              <w:rPr>
                <w:rFonts w:cs="Arial"/>
                <w:b/>
                <w:sz w:val="20"/>
                <w:szCs w:val="20"/>
              </w:rPr>
              <w:t xml:space="preserve">Citizenship Status:  </w:t>
            </w:r>
            <w:r w:rsidRPr="00A263B2">
              <w:rPr>
                <w:rFonts w:cs="Arial"/>
                <w:color w:val="000000"/>
                <w:sz w:val="20"/>
                <w:szCs w:val="20"/>
              </w:rPr>
              <w:fldChar w:fldCharType="begin">
                <w:ffData>
                  <w:name w:val="Check4"/>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Pr>
                <w:rFonts w:cs="Arial"/>
                <w:color w:val="000000"/>
                <w:sz w:val="20"/>
                <w:szCs w:val="20"/>
              </w:rPr>
              <w:t xml:space="preserve"> U.S. Citizen   </w:t>
            </w:r>
            <w:r w:rsidRPr="00A263B2">
              <w:rPr>
                <w:rFonts w:cs="Arial"/>
                <w:color w:val="000000"/>
                <w:sz w:val="20"/>
                <w:szCs w:val="20"/>
              </w:rPr>
              <w:fldChar w:fldCharType="begin">
                <w:ffData>
                  <w:name w:val="Check4"/>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Pr>
                <w:rFonts w:cs="Arial"/>
                <w:color w:val="000000"/>
                <w:sz w:val="20"/>
                <w:szCs w:val="20"/>
              </w:rPr>
              <w:t xml:space="preserve">  </w:t>
            </w:r>
            <w:r w:rsidRPr="00CE25AD">
              <w:rPr>
                <w:rStyle w:val="Normal1"/>
                <w:sz w:val="20"/>
                <w:szCs w:val="20"/>
              </w:rPr>
              <w:t xml:space="preserve">Permanent </w:t>
            </w:r>
            <w:r>
              <w:rPr>
                <w:rStyle w:val="Normal1"/>
                <w:sz w:val="20"/>
                <w:szCs w:val="20"/>
              </w:rPr>
              <w:t>R</w:t>
            </w:r>
            <w:r w:rsidRPr="00CE25AD">
              <w:rPr>
                <w:rStyle w:val="Normal1"/>
                <w:sz w:val="20"/>
                <w:szCs w:val="20"/>
              </w:rPr>
              <w:t>esident of the U.S.</w:t>
            </w:r>
          </w:p>
          <w:p w:rsidR="00A81921" w:rsidRDefault="00A81921" w:rsidP="00DE7331">
            <w:pPr>
              <w:tabs>
                <w:tab w:val="left" w:pos="378"/>
              </w:tabs>
              <w:rPr>
                <w:rFonts w:cs="Arial"/>
                <w:color w:val="000000"/>
                <w:sz w:val="20"/>
                <w:szCs w:val="20"/>
              </w:rPr>
            </w:pPr>
          </w:p>
          <w:p w:rsidR="00A81921" w:rsidRDefault="00A81921" w:rsidP="00DE7331">
            <w:pPr>
              <w:tabs>
                <w:tab w:val="left" w:pos="378"/>
              </w:tabs>
              <w:rPr>
                <w:rFonts w:cs="Arial"/>
                <w:color w:val="000000"/>
                <w:sz w:val="20"/>
                <w:szCs w:val="20"/>
              </w:rPr>
            </w:pPr>
            <w:r w:rsidRPr="00DE00E2">
              <w:rPr>
                <w:rFonts w:cs="Arial"/>
                <w:b/>
                <w:color w:val="000000"/>
                <w:sz w:val="20"/>
                <w:szCs w:val="20"/>
              </w:rPr>
              <w:t>Are you Hispanic, Latino/</w:t>
            </w:r>
            <w:proofErr w:type="gramStart"/>
            <w:r w:rsidRPr="00DE00E2">
              <w:rPr>
                <w:rFonts w:cs="Arial"/>
                <w:b/>
                <w:color w:val="000000"/>
                <w:sz w:val="20"/>
                <w:szCs w:val="20"/>
              </w:rPr>
              <w:t>a or</w:t>
            </w:r>
            <w:proofErr w:type="gramEnd"/>
            <w:r w:rsidRPr="00DE00E2">
              <w:rPr>
                <w:rFonts w:cs="Arial"/>
                <w:b/>
                <w:color w:val="000000"/>
                <w:sz w:val="20"/>
                <w:szCs w:val="20"/>
              </w:rPr>
              <w:t xml:space="preserve"> Spanish? </w:t>
            </w:r>
            <w:r w:rsidRPr="00A263B2">
              <w:rPr>
                <w:rFonts w:cs="Arial"/>
                <w:color w:val="000000"/>
                <w:sz w:val="20"/>
                <w:szCs w:val="20"/>
              </w:rPr>
              <w:t xml:space="preserve"> </w:t>
            </w:r>
            <w:r w:rsidRPr="00A263B2">
              <w:rPr>
                <w:rFonts w:cs="Arial"/>
                <w:color w:val="000000"/>
                <w:sz w:val="20"/>
                <w:szCs w:val="20"/>
              </w:rPr>
              <w:fldChar w:fldCharType="begin">
                <w:ffData>
                  <w:name w:val="Check4"/>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sidRPr="00A263B2">
              <w:rPr>
                <w:rFonts w:cs="Arial"/>
                <w:color w:val="000000"/>
                <w:sz w:val="20"/>
                <w:szCs w:val="20"/>
              </w:rPr>
              <w:t xml:space="preserve"> Yes    </w:t>
            </w:r>
            <w:r w:rsidRPr="00A263B2">
              <w:rPr>
                <w:rFonts w:cs="Arial"/>
                <w:color w:val="000000"/>
                <w:sz w:val="20"/>
                <w:szCs w:val="20"/>
              </w:rPr>
              <w:fldChar w:fldCharType="begin">
                <w:ffData>
                  <w:name w:val="Check5"/>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sidRPr="00A263B2">
              <w:rPr>
                <w:rFonts w:cs="Arial"/>
                <w:color w:val="000000"/>
                <w:sz w:val="20"/>
                <w:szCs w:val="20"/>
              </w:rPr>
              <w:t xml:space="preserve"> No     </w:t>
            </w:r>
            <w:r w:rsidRPr="00A263B2">
              <w:rPr>
                <w:rFonts w:cs="Arial"/>
                <w:color w:val="000000"/>
                <w:sz w:val="20"/>
                <w:szCs w:val="20"/>
              </w:rPr>
              <w:fldChar w:fldCharType="begin">
                <w:ffData>
                  <w:name w:val="Check6"/>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sidRPr="00A263B2">
              <w:rPr>
                <w:rFonts w:cs="Arial"/>
                <w:color w:val="000000"/>
                <w:sz w:val="20"/>
                <w:szCs w:val="20"/>
              </w:rPr>
              <w:t xml:space="preserve"> Prefer not to answer</w:t>
            </w:r>
          </w:p>
          <w:p w:rsidR="00A31B10" w:rsidRDefault="00A31B10" w:rsidP="00DE7331">
            <w:pPr>
              <w:rPr>
                <w:rFonts w:cs="Arial"/>
                <w:b/>
                <w:color w:val="000000"/>
                <w:sz w:val="20"/>
                <w:szCs w:val="20"/>
              </w:rPr>
            </w:pPr>
          </w:p>
          <w:p w:rsidR="00A81921" w:rsidRPr="00DE00E2" w:rsidRDefault="00A81921" w:rsidP="00DE7331">
            <w:pPr>
              <w:rPr>
                <w:rFonts w:cs="Arial"/>
                <w:b/>
                <w:color w:val="000000"/>
                <w:sz w:val="20"/>
                <w:szCs w:val="20"/>
              </w:rPr>
            </w:pPr>
            <w:r w:rsidRPr="00DE00E2">
              <w:rPr>
                <w:rFonts w:cs="Arial"/>
                <w:b/>
                <w:color w:val="000000"/>
                <w:sz w:val="20"/>
                <w:szCs w:val="20"/>
              </w:rPr>
              <w:t>Race:</w:t>
            </w:r>
          </w:p>
          <w:p w:rsidR="00A81921" w:rsidRPr="00A263B2" w:rsidRDefault="00A81921" w:rsidP="00DE7331">
            <w:pPr>
              <w:rPr>
                <w:rFonts w:cs="Arial"/>
                <w:color w:val="000000"/>
                <w:sz w:val="20"/>
                <w:szCs w:val="20"/>
              </w:rPr>
            </w:pPr>
            <w:r w:rsidRPr="00A263B2">
              <w:rPr>
                <w:rFonts w:cs="Arial"/>
                <w:color w:val="000000"/>
                <w:sz w:val="20"/>
                <w:szCs w:val="20"/>
              </w:rPr>
              <w:fldChar w:fldCharType="begin">
                <w:ffData>
                  <w:name w:val="Check7"/>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sidRPr="00A263B2">
              <w:rPr>
                <w:rFonts w:cs="Arial"/>
                <w:color w:val="000000"/>
                <w:sz w:val="20"/>
                <w:szCs w:val="20"/>
              </w:rPr>
              <w:t xml:space="preserve"> American Indian or Alaskan Native</w:t>
            </w:r>
          </w:p>
          <w:p w:rsidR="00A81921" w:rsidRPr="00A263B2" w:rsidRDefault="00A81921" w:rsidP="00DE7331">
            <w:pPr>
              <w:rPr>
                <w:rFonts w:cs="Arial"/>
                <w:color w:val="000000"/>
                <w:sz w:val="20"/>
                <w:szCs w:val="20"/>
              </w:rPr>
            </w:pPr>
            <w:r w:rsidRPr="00A263B2">
              <w:rPr>
                <w:rFonts w:cs="Arial"/>
                <w:color w:val="000000"/>
                <w:sz w:val="20"/>
                <w:szCs w:val="20"/>
              </w:rPr>
              <w:fldChar w:fldCharType="begin">
                <w:ffData>
                  <w:name w:val="Check8"/>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sidRPr="00A263B2">
              <w:rPr>
                <w:rFonts w:cs="Arial"/>
                <w:color w:val="000000"/>
                <w:sz w:val="20"/>
                <w:szCs w:val="20"/>
              </w:rPr>
              <w:t xml:space="preserve"> Native Hawaiian or other Pacific Islander</w:t>
            </w:r>
          </w:p>
          <w:p w:rsidR="00A81921" w:rsidRPr="00A263B2" w:rsidRDefault="00A81921" w:rsidP="00DE7331">
            <w:pPr>
              <w:rPr>
                <w:rFonts w:cs="Arial"/>
                <w:color w:val="000000"/>
                <w:sz w:val="20"/>
                <w:szCs w:val="20"/>
              </w:rPr>
            </w:pPr>
            <w:r w:rsidRPr="00A263B2">
              <w:rPr>
                <w:rFonts w:cs="Arial"/>
                <w:color w:val="000000"/>
                <w:sz w:val="20"/>
                <w:szCs w:val="20"/>
              </w:rPr>
              <w:fldChar w:fldCharType="begin">
                <w:ffData>
                  <w:name w:val="Check9"/>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sidRPr="00A263B2">
              <w:rPr>
                <w:rFonts w:cs="Arial"/>
                <w:color w:val="000000"/>
                <w:sz w:val="20"/>
                <w:szCs w:val="20"/>
              </w:rPr>
              <w:t xml:space="preserve"> Asian </w:t>
            </w:r>
          </w:p>
          <w:p w:rsidR="00A81921" w:rsidRPr="00A263B2" w:rsidRDefault="00A81921" w:rsidP="00DE7331">
            <w:pPr>
              <w:rPr>
                <w:rFonts w:cs="Arial"/>
                <w:color w:val="000000"/>
                <w:sz w:val="20"/>
                <w:szCs w:val="20"/>
              </w:rPr>
            </w:pPr>
            <w:r w:rsidRPr="00A263B2">
              <w:rPr>
                <w:rFonts w:cs="Arial"/>
                <w:color w:val="000000"/>
                <w:sz w:val="20"/>
                <w:szCs w:val="20"/>
              </w:rPr>
              <w:fldChar w:fldCharType="begin">
                <w:ffData>
                  <w:name w:val="Check10"/>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sidRPr="00A263B2">
              <w:rPr>
                <w:rFonts w:cs="Arial"/>
                <w:color w:val="000000"/>
                <w:sz w:val="20"/>
                <w:szCs w:val="20"/>
              </w:rPr>
              <w:t xml:space="preserve"> Black or African American</w:t>
            </w:r>
          </w:p>
          <w:p w:rsidR="00A81921" w:rsidRPr="00A263B2" w:rsidRDefault="00A81921" w:rsidP="00DE7331">
            <w:pPr>
              <w:rPr>
                <w:rFonts w:cs="Arial"/>
                <w:color w:val="000000"/>
                <w:sz w:val="20"/>
                <w:szCs w:val="20"/>
              </w:rPr>
            </w:pPr>
            <w:r w:rsidRPr="00A263B2">
              <w:rPr>
                <w:rFonts w:cs="Arial"/>
                <w:color w:val="000000"/>
                <w:sz w:val="20"/>
                <w:szCs w:val="20"/>
              </w:rPr>
              <w:fldChar w:fldCharType="begin">
                <w:ffData>
                  <w:name w:val="Check12"/>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sidRPr="00A263B2">
              <w:rPr>
                <w:rFonts w:cs="Arial"/>
                <w:color w:val="000000"/>
                <w:sz w:val="20"/>
                <w:szCs w:val="20"/>
              </w:rPr>
              <w:t xml:space="preserve"> White</w:t>
            </w:r>
            <w:r>
              <w:rPr>
                <w:rFonts w:cs="Arial"/>
                <w:color w:val="000000"/>
                <w:sz w:val="20"/>
                <w:szCs w:val="20"/>
              </w:rPr>
              <w:t xml:space="preserve"> </w:t>
            </w:r>
          </w:p>
          <w:p w:rsidR="00A81921" w:rsidRPr="00A263B2" w:rsidRDefault="00A81921" w:rsidP="00DE7331">
            <w:pPr>
              <w:rPr>
                <w:rFonts w:cs="Arial"/>
                <w:color w:val="000000"/>
                <w:sz w:val="20"/>
                <w:szCs w:val="20"/>
              </w:rPr>
            </w:pPr>
            <w:r w:rsidRPr="00A263B2">
              <w:rPr>
                <w:rFonts w:cs="Arial"/>
                <w:color w:val="000000"/>
                <w:sz w:val="20"/>
                <w:szCs w:val="20"/>
              </w:rPr>
              <w:fldChar w:fldCharType="begin">
                <w:ffData>
                  <w:name w:val="Check13"/>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sidRPr="00A263B2">
              <w:rPr>
                <w:rFonts w:cs="Arial"/>
                <w:color w:val="000000"/>
                <w:sz w:val="20"/>
                <w:szCs w:val="20"/>
              </w:rPr>
              <w:t xml:space="preserve"> More than one race</w:t>
            </w:r>
          </w:p>
          <w:p w:rsidR="00A81921" w:rsidRDefault="00A81921" w:rsidP="00DE7331">
            <w:pPr>
              <w:rPr>
                <w:rFonts w:cs="Arial"/>
                <w:color w:val="000000"/>
                <w:sz w:val="20"/>
                <w:szCs w:val="20"/>
              </w:rPr>
            </w:pPr>
            <w:r w:rsidRPr="00A263B2">
              <w:rPr>
                <w:rFonts w:cs="Arial"/>
                <w:color w:val="000000"/>
                <w:sz w:val="20"/>
                <w:szCs w:val="20"/>
              </w:rPr>
              <w:fldChar w:fldCharType="begin">
                <w:ffData>
                  <w:name w:val="Check11"/>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r w:rsidRPr="00A263B2">
              <w:rPr>
                <w:rFonts w:cs="Arial"/>
                <w:color w:val="000000"/>
                <w:sz w:val="20"/>
                <w:szCs w:val="20"/>
              </w:rPr>
              <w:t xml:space="preserve"> Prefer not to answer</w:t>
            </w:r>
          </w:p>
          <w:p w:rsidR="00A31B10" w:rsidRPr="00A263B2" w:rsidRDefault="00A31B10" w:rsidP="00DE7331">
            <w:pPr>
              <w:rPr>
                <w:rFonts w:cs="Arial"/>
                <w:b/>
                <w:sz w:val="20"/>
                <w:szCs w:val="20"/>
              </w:rPr>
            </w:pPr>
          </w:p>
        </w:tc>
      </w:tr>
    </w:tbl>
    <w:p w:rsidR="00BC128B" w:rsidRDefault="00BC128B" w:rsidP="008466A2">
      <w:pPr>
        <w:tabs>
          <w:tab w:val="left" w:pos="2655"/>
        </w:tabs>
        <w:jc w:val="center"/>
        <w:outlineLvl w:val="0"/>
        <w:rPr>
          <w:rFonts w:ascii="Arial" w:hAnsi="Arial" w:cs="Arial"/>
          <w:b/>
        </w:rPr>
      </w:pPr>
    </w:p>
    <w:p w:rsidR="008466A2" w:rsidRPr="00D0712C" w:rsidRDefault="008466A2" w:rsidP="008466A2">
      <w:pPr>
        <w:tabs>
          <w:tab w:val="left" w:pos="2655"/>
        </w:tabs>
        <w:jc w:val="center"/>
        <w:outlineLvl w:val="0"/>
        <w:rPr>
          <w:rFonts w:ascii="Arial" w:hAnsi="Arial" w:cs="Arial"/>
          <w:b/>
        </w:rPr>
      </w:pPr>
      <w:r w:rsidRPr="00D0712C">
        <w:rPr>
          <w:rFonts w:ascii="Arial" w:hAnsi="Arial" w:cs="Arial"/>
          <w:b/>
        </w:rPr>
        <w:lastRenderedPageBreak/>
        <w:t>Application Form</w:t>
      </w:r>
      <w:r>
        <w:rPr>
          <w:rFonts w:ascii="Arial" w:hAnsi="Arial" w:cs="Arial"/>
          <w:b/>
        </w:rPr>
        <w:t xml:space="preserve"> Cover Page </w:t>
      </w:r>
      <w:r w:rsidR="00AA777B">
        <w:rPr>
          <w:rFonts w:ascii="Arial" w:hAnsi="Arial" w:cs="Arial"/>
          <w:b/>
        </w:rPr>
        <w:t>2</w:t>
      </w:r>
    </w:p>
    <w:tbl>
      <w:tblPr>
        <w:tblpPr w:leftFromText="180" w:rightFromText="180" w:vertAnchor="text" w:horzAnchor="margin" w:tblpXSpec="right" w:tblpY="266"/>
        <w:tblW w:w="10908" w:type="dxa"/>
        <w:tblLayout w:type="fixed"/>
        <w:tblLook w:val="0000" w:firstRow="0" w:lastRow="0" w:firstColumn="0" w:lastColumn="0" w:noHBand="0" w:noVBand="0"/>
      </w:tblPr>
      <w:tblGrid>
        <w:gridCol w:w="9234"/>
        <w:gridCol w:w="1674"/>
      </w:tblGrid>
      <w:tr w:rsidR="004209D5" w:rsidRPr="00A263B2" w:rsidTr="004209D5">
        <w:trPr>
          <w:trHeight w:val="360"/>
        </w:trPr>
        <w:tc>
          <w:tcPr>
            <w:tcW w:w="10908" w:type="dxa"/>
            <w:gridSpan w:val="2"/>
            <w:tcBorders>
              <w:top w:val="single" w:sz="6" w:space="0" w:color="auto"/>
              <w:left w:val="single" w:sz="6" w:space="0" w:color="auto"/>
              <w:bottom w:val="single" w:sz="6" w:space="0" w:color="auto"/>
              <w:right w:val="single" w:sz="6" w:space="0" w:color="auto"/>
            </w:tcBorders>
            <w:shd w:val="pct20" w:color="auto" w:fill="auto"/>
            <w:vAlign w:val="center"/>
          </w:tcPr>
          <w:p w:rsidR="004209D5" w:rsidRPr="00A263B2" w:rsidRDefault="004209D5" w:rsidP="004209D5">
            <w:pPr>
              <w:tabs>
                <w:tab w:val="left" w:pos="270"/>
              </w:tabs>
              <w:spacing w:before="40" w:after="40"/>
              <w:rPr>
                <w:rFonts w:cs="Arial"/>
                <w:b/>
                <w:sz w:val="20"/>
                <w:szCs w:val="20"/>
              </w:rPr>
            </w:pPr>
            <w:r w:rsidRPr="00A263B2">
              <w:rPr>
                <w:rFonts w:cs="Arial"/>
                <w:b/>
                <w:sz w:val="20"/>
                <w:szCs w:val="20"/>
              </w:rPr>
              <w:t>Project Details</w:t>
            </w:r>
          </w:p>
        </w:tc>
      </w:tr>
      <w:tr w:rsidR="004209D5" w:rsidRPr="00A263B2" w:rsidTr="004209D5">
        <w:trPr>
          <w:trHeight w:val="399"/>
        </w:trPr>
        <w:tc>
          <w:tcPr>
            <w:tcW w:w="9234" w:type="dxa"/>
            <w:tcBorders>
              <w:top w:val="single" w:sz="6" w:space="0" w:color="auto"/>
              <w:left w:val="single" w:sz="6" w:space="0" w:color="auto"/>
              <w:bottom w:val="single" w:sz="6" w:space="0" w:color="auto"/>
              <w:right w:val="single" w:sz="6" w:space="0" w:color="auto"/>
            </w:tcBorders>
            <w:vAlign w:val="center"/>
          </w:tcPr>
          <w:p w:rsidR="004209D5" w:rsidRPr="00A263B2" w:rsidRDefault="004209D5" w:rsidP="004209D5">
            <w:pPr>
              <w:tabs>
                <w:tab w:val="left" w:pos="270"/>
              </w:tabs>
              <w:spacing w:before="40" w:after="40"/>
              <w:rPr>
                <w:rFonts w:cs="Arial"/>
                <w:sz w:val="20"/>
                <w:szCs w:val="20"/>
              </w:rPr>
            </w:pPr>
            <w:r>
              <w:rPr>
                <w:rFonts w:cs="Arial"/>
                <w:b/>
                <w:sz w:val="20"/>
                <w:szCs w:val="20"/>
              </w:rPr>
              <w:t xml:space="preserve">Title:  </w:t>
            </w:r>
            <w:r w:rsidRPr="00A263B2">
              <w:rPr>
                <w:rFonts w:cs="Arial"/>
                <w:sz w:val="20"/>
                <w:szCs w:val="20"/>
              </w:rPr>
              <w:fldChar w:fldCharType="begin">
                <w:ffData>
                  <w:name w:val="Text1"/>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tc>
        <w:tc>
          <w:tcPr>
            <w:tcW w:w="1674" w:type="dxa"/>
            <w:tcBorders>
              <w:top w:val="single" w:sz="6" w:space="0" w:color="auto"/>
              <w:left w:val="single" w:sz="6" w:space="0" w:color="auto"/>
              <w:bottom w:val="single" w:sz="6" w:space="0" w:color="auto"/>
              <w:right w:val="single" w:sz="6" w:space="0" w:color="auto"/>
            </w:tcBorders>
            <w:vAlign w:val="center"/>
          </w:tcPr>
          <w:p w:rsidR="004209D5" w:rsidRPr="00A263B2" w:rsidRDefault="004209D5" w:rsidP="004209D5">
            <w:pPr>
              <w:tabs>
                <w:tab w:val="left" w:pos="270"/>
              </w:tabs>
              <w:spacing w:before="40" w:after="40"/>
              <w:rPr>
                <w:rFonts w:cs="Arial"/>
                <w:sz w:val="20"/>
                <w:szCs w:val="20"/>
              </w:rPr>
            </w:pPr>
            <w:r w:rsidRPr="00DE4DD4">
              <w:rPr>
                <w:rFonts w:cs="Arial"/>
                <w:b/>
                <w:sz w:val="20"/>
                <w:szCs w:val="20"/>
              </w:rPr>
              <w:t>Year:</w:t>
            </w:r>
            <w:r>
              <w:rPr>
                <w:rFonts w:cs="Arial"/>
                <w:sz w:val="20"/>
                <w:szCs w:val="20"/>
              </w:rPr>
              <w:t xml:space="preserve">  </w:t>
            </w:r>
            <w:r w:rsidRPr="00A263B2">
              <w:rPr>
                <w:rFonts w:cs="Arial"/>
                <w:sz w:val="20"/>
                <w:szCs w:val="20"/>
              </w:rPr>
              <w:fldChar w:fldCharType="begin">
                <w:ffData>
                  <w:name w:val="Text1"/>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tc>
      </w:tr>
      <w:tr w:rsidR="004209D5" w:rsidRPr="00A263B2" w:rsidTr="004209D5">
        <w:trPr>
          <w:trHeight w:val="399"/>
        </w:trPr>
        <w:tc>
          <w:tcPr>
            <w:tcW w:w="10908" w:type="dxa"/>
            <w:gridSpan w:val="2"/>
            <w:tcBorders>
              <w:top w:val="single" w:sz="6" w:space="0" w:color="auto"/>
              <w:left w:val="single" w:sz="6" w:space="0" w:color="auto"/>
              <w:bottom w:val="single" w:sz="6" w:space="0" w:color="auto"/>
              <w:right w:val="single" w:sz="6" w:space="0" w:color="auto"/>
            </w:tcBorders>
            <w:vAlign w:val="center"/>
          </w:tcPr>
          <w:p w:rsidR="004209D5" w:rsidRPr="00DE4DD4" w:rsidRDefault="004209D5" w:rsidP="00F31171">
            <w:pPr>
              <w:tabs>
                <w:tab w:val="left" w:pos="270"/>
              </w:tabs>
              <w:spacing w:before="40" w:after="40"/>
              <w:ind w:right="432"/>
              <w:rPr>
                <w:rFonts w:cs="Arial"/>
                <w:b/>
                <w:sz w:val="20"/>
                <w:szCs w:val="20"/>
              </w:rPr>
            </w:pPr>
            <w:r w:rsidRPr="00A263B2">
              <w:rPr>
                <w:rFonts w:cs="Arial"/>
                <w:b/>
                <w:sz w:val="20"/>
                <w:szCs w:val="20"/>
              </w:rPr>
              <w:t>Key Words Describing Research:</w:t>
            </w:r>
            <w:r>
              <w:rPr>
                <w:rFonts w:cs="Arial"/>
                <w:b/>
                <w:sz w:val="20"/>
                <w:szCs w:val="20"/>
              </w:rPr>
              <w:t xml:space="preserve">   1) </w:t>
            </w:r>
            <w:r w:rsidRPr="00A263B2">
              <w:rPr>
                <w:rFonts w:cs="Arial"/>
                <w:sz w:val="20"/>
                <w:szCs w:val="20"/>
              </w:rPr>
              <w:fldChar w:fldCharType="begin">
                <w:ffData>
                  <w:name w:val="Text29"/>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r>
              <w:rPr>
                <w:rFonts w:cs="Arial"/>
                <w:sz w:val="20"/>
                <w:szCs w:val="20"/>
              </w:rPr>
              <w:t xml:space="preserve">                       2)  </w:t>
            </w:r>
            <w:r w:rsidRPr="00A263B2">
              <w:rPr>
                <w:rFonts w:cs="Arial"/>
                <w:sz w:val="20"/>
                <w:szCs w:val="20"/>
              </w:rPr>
              <w:fldChar w:fldCharType="begin">
                <w:ffData>
                  <w:name w:val="Text29"/>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r>
              <w:rPr>
                <w:rFonts w:cs="Arial"/>
                <w:sz w:val="20"/>
                <w:szCs w:val="20"/>
              </w:rPr>
              <w:t xml:space="preserve">                      3) </w:t>
            </w:r>
            <w:r w:rsidRPr="00A263B2">
              <w:rPr>
                <w:rFonts w:cs="Arial"/>
                <w:sz w:val="20"/>
                <w:szCs w:val="20"/>
              </w:rPr>
              <w:fldChar w:fldCharType="begin">
                <w:ffData>
                  <w:name w:val="Text29"/>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r>
              <w:rPr>
                <w:rFonts w:cs="Arial"/>
                <w:sz w:val="20"/>
                <w:szCs w:val="20"/>
              </w:rPr>
              <w:t xml:space="preserve">                       4) </w:t>
            </w:r>
            <w:r w:rsidRPr="00A263B2">
              <w:rPr>
                <w:rFonts w:cs="Arial"/>
                <w:sz w:val="20"/>
                <w:szCs w:val="20"/>
              </w:rPr>
              <w:fldChar w:fldCharType="begin">
                <w:ffData>
                  <w:name w:val="Text29"/>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tc>
      </w:tr>
      <w:tr w:rsidR="004209D5" w:rsidRPr="00A263B2" w:rsidTr="004209D5">
        <w:trPr>
          <w:trHeight w:val="673"/>
        </w:trPr>
        <w:tc>
          <w:tcPr>
            <w:tcW w:w="10908" w:type="dxa"/>
            <w:gridSpan w:val="2"/>
            <w:tcBorders>
              <w:top w:val="single" w:sz="6" w:space="0" w:color="auto"/>
              <w:left w:val="single" w:sz="6" w:space="0" w:color="auto"/>
              <w:bottom w:val="single" w:sz="6" w:space="0" w:color="auto"/>
              <w:right w:val="single" w:sz="6" w:space="0" w:color="auto"/>
            </w:tcBorders>
            <w:vAlign w:val="center"/>
          </w:tcPr>
          <w:p w:rsidR="004209D5" w:rsidRDefault="004209D5" w:rsidP="004209D5">
            <w:pPr>
              <w:tabs>
                <w:tab w:val="left" w:pos="270"/>
              </w:tabs>
              <w:spacing w:before="40" w:after="40"/>
              <w:rPr>
                <w:rFonts w:cs="Arial"/>
                <w:b/>
                <w:sz w:val="20"/>
                <w:szCs w:val="20"/>
              </w:rPr>
            </w:pPr>
            <w:r>
              <w:rPr>
                <w:rFonts w:cs="Arial"/>
                <w:b/>
                <w:sz w:val="20"/>
                <w:szCs w:val="20"/>
              </w:rPr>
              <w:t xml:space="preserve">Primary Mentor:  </w:t>
            </w:r>
            <w:r w:rsidRPr="00A263B2">
              <w:rPr>
                <w:rFonts w:cs="Arial"/>
                <w:sz w:val="20"/>
                <w:szCs w:val="20"/>
              </w:rPr>
              <w:fldChar w:fldCharType="begin">
                <w:ffData>
                  <w:name w:val="Text1"/>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p>
          <w:p w:rsidR="004209D5" w:rsidRPr="00A263B2" w:rsidRDefault="004209D5" w:rsidP="004209D5">
            <w:pPr>
              <w:tabs>
                <w:tab w:val="left" w:pos="270"/>
              </w:tabs>
              <w:spacing w:before="40" w:after="40"/>
              <w:rPr>
                <w:rFonts w:cs="Arial"/>
                <w:b/>
                <w:sz w:val="20"/>
                <w:szCs w:val="20"/>
              </w:rPr>
            </w:pPr>
            <w:r>
              <w:rPr>
                <w:rFonts w:cs="Arial"/>
                <w:b/>
                <w:sz w:val="20"/>
                <w:szCs w:val="20"/>
              </w:rPr>
              <w:t xml:space="preserve">Mentoring Team:  1) </w:t>
            </w:r>
            <w:r w:rsidRPr="00A263B2">
              <w:rPr>
                <w:rFonts w:cs="Arial"/>
                <w:sz w:val="20"/>
                <w:szCs w:val="20"/>
              </w:rPr>
              <w:fldChar w:fldCharType="begin">
                <w:ffData>
                  <w:name w:val="Text29"/>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r>
              <w:rPr>
                <w:rFonts w:cs="Arial"/>
                <w:sz w:val="20"/>
                <w:szCs w:val="20"/>
              </w:rPr>
              <w:t xml:space="preserve"> </w:t>
            </w:r>
            <w:r>
              <w:rPr>
                <w:rFonts w:cs="Arial"/>
                <w:b/>
                <w:sz w:val="20"/>
                <w:szCs w:val="20"/>
              </w:rPr>
              <w:t xml:space="preserve"> </w:t>
            </w:r>
            <w:r>
              <w:rPr>
                <w:rFonts w:cs="Arial"/>
                <w:sz w:val="20"/>
                <w:szCs w:val="20"/>
              </w:rPr>
              <w:t xml:space="preserve">           2) </w:t>
            </w:r>
            <w:r w:rsidRPr="00A263B2">
              <w:rPr>
                <w:rFonts w:cs="Arial"/>
                <w:sz w:val="20"/>
                <w:szCs w:val="20"/>
              </w:rPr>
              <w:fldChar w:fldCharType="begin">
                <w:ffData>
                  <w:name w:val="Text29"/>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r>
              <w:rPr>
                <w:rFonts w:cs="Arial"/>
                <w:sz w:val="20"/>
                <w:szCs w:val="20"/>
              </w:rPr>
              <w:t xml:space="preserve">                  3) </w:t>
            </w:r>
            <w:r w:rsidRPr="00A263B2">
              <w:rPr>
                <w:rFonts w:cs="Arial"/>
                <w:sz w:val="20"/>
                <w:szCs w:val="20"/>
              </w:rPr>
              <w:fldChar w:fldCharType="begin">
                <w:ffData>
                  <w:name w:val="Text29"/>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r>
              <w:rPr>
                <w:rFonts w:cs="Arial"/>
                <w:sz w:val="20"/>
                <w:szCs w:val="20"/>
              </w:rPr>
              <w:t xml:space="preserve">                   4) </w:t>
            </w:r>
            <w:r w:rsidRPr="00A263B2">
              <w:rPr>
                <w:rFonts w:cs="Arial"/>
                <w:sz w:val="20"/>
                <w:szCs w:val="20"/>
              </w:rPr>
              <w:fldChar w:fldCharType="begin">
                <w:ffData>
                  <w:name w:val="Text29"/>
                  <w:enabled/>
                  <w:calcOnExit w:val="0"/>
                  <w:textInput/>
                </w:ffData>
              </w:fldChar>
            </w:r>
            <w:r w:rsidRPr="00A263B2">
              <w:rPr>
                <w:rFonts w:cs="Arial"/>
                <w:sz w:val="20"/>
                <w:szCs w:val="20"/>
              </w:rPr>
              <w:instrText xml:space="preserve"> FORMTEXT </w:instrText>
            </w:r>
            <w:r w:rsidRPr="00A263B2">
              <w:rPr>
                <w:rFonts w:cs="Arial"/>
                <w:sz w:val="20"/>
                <w:szCs w:val="20"/>
              </w:rPr>
            </w:r>
            <w:r w:rsidRPr="00A263B2">
              <w:rPr>
                <w:rFonts w:cs="Arial"/>
                <w:sz w:val="20"/>
                <w:szCs w:val="20"/>
              </w:rPr>
              <w:fldChar w:fldCharType="separate"/>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noProof/>
                <w:sz w:val="20"/>
                <w:szCs w:val="20"/>
              </w:rPr>
              <w:t> </w:t>
            </w:r>
            <w:r w:rsidRPr="00A263B2">
              <w:rPr>
                <w:rFonts w:cs="Arial"/>
                <w:sz w:val="20"/>
                <w:szCs w:val="20"/>
              </w:rPr>
              <w:fldChar w:fldCharType="end"/>
            </w:r>
            <w:r>
              <w:rPr>
                <w:rFonts w:cs="Arial"/>
                <w:sz w:val="20"/>
                <w:szCs w:val="20"/>
              </w:rPr>
              <w:t xml:space="preserve">  </w:t>
            </w:r>
          </w:p>
        </w:tc>
      </w:tr>
      <w:tr w:rsidR="004209D5" w:rsidRPr="00A263B2" w:rsidTr="004209D5">
        <w:trPr>
          <w:trHeight w:val="448"/>
        </w:trPr>
        <w:tc>
          <w:tcPr>
            <w:tcW w:w="10908" w:type="dxa"/>
            <w:gridSpan w:val="2"/>
            <w:tcBorders>
              <w:top w:val="single" w:sz="6" w:space="0" w:color="auto"/>
              <w:left w:val="single" w:sz="6" w:space="0" w:color="auto"/>
              <w:bottom w:val="single" w:sz="6" w:space="0" w:color="auto"/>
              <w:right w:val="single" w:sz="6" w:space="0" w:color="auto"/>
            </w:tcBorders>
            <w:vAlign w:val="center"/>
          </w:tcPr>
          <w:p w:rsidR="004209D5" w:rsidRDefault="004209D5" w:rsidP="004209D5">
            <w:pPr>
              <w:tabs>
                <w:tab w:val="left" w:pos="270"/>
              </w:tabs>
              <w:spacing w:before="40" w:after="40"/>
              <w:rPr>
                <w:rFonts w:cs="Arial"/>
                <w:b/>
                <w:sz w:val="20"/>
                <w:szCs w:val="20"/>
              </w:rPr>
            </w:pPr>
            <w:r>
              <w:rPr>
                <w:rFonts w:cs="Arial"/>
                <w:b/>
                <w:sz w:val="20"/>
                <w:szCs w:val="20"/>
              </w:rPr>
              <w:t xml:space="preserve">Requested Amount </w:t>
            </w:r>
            <w:r w:rsidRPr="00A263B2">
              <w:rPr>
                <w:rFonts w:cs="Arial"/>
                <w:b/>
                <w:sz w:val="20"/>
                <w:szCs w:val="20"/>
              </w:rPr>
              <w:t xml:space="preserve">of Support: </w:t>
            </w:r>
            <w:r w:rsidRPr="00A263B2">
              <w:rPr>
                <w:rFonts w:cs="Arial"/>
                <w:b/>
                <w:sz w:val="20"/>
                <w:szCs w:val="20"/>
              </w:rPr>
              <w:fldChar w:fldCharType="begin">
                <w:ffData>
                  <w:name w:val="Text41"/>
                  <w:enabled/>
                  <w:calcOnExit w:val="0"/>
                  <w:textInput/>
                </w:ffData>
              </w:fldChar>
            </w:r>
            <w:r w:rsidRPr="00A263B2">
              <w:rPr>
                <w:rFonts w:cs="Arial"/>
                <w:b/>
                <w:sz w:val="20"/>
                <w:szCs w:val="20"/>
              </w:rPr>
              <w:instrText xml:space="preserve"> FORMTEXT </w:instrText>
            </w:r>
            <w:r w:rsidRPr="00A263B2">
              <w:rPr>
                <w:rFonts w:cs="Arial"/>
                <w:b/>
                <w:sz w:val="20"/>
                <w:szCs w:val="20"/>
              </w:rPr>
            </w:r>
            <w:r w:rsidRPr="00A263B2">
              <w:rPr>
                <w:rFonts w:cs="Arial"/>
                <w:b/>
                <w:sz w:val="20"/>
                <w:szCs w:val="20"/>
              </w:rPr>
              <w:fldChar w:fldCharType="separate"/>
            </w:r>
            <w:r w:rsidRPr="00A263B2">
              <w:rPr>
                <w:rFonts w:cs="Arial"/>
                <w:b/>
                <w:noProof/>
                <w:sz w:val="20"/>
                <w:szCs w:val="20"/>
              </w:rPr>
              <w:t> </w:t>
            </w:r>
            <w:r w:rsidRPr="00A263B2">
              <w:rPr>
                <w:rFonts w:cs="Arial"/>
                <w:b/>
                <w:noProof/>
                <w:sz w:val="20"/>
                <w:szCs w:val="20"/>
              </w:rPr>
              <w:t> </w:t>
            </w:r>
            <w:r w:rsidRPr="00A263B2">
              <w:rPr>
                <w:rFonts w:cs="Arial"/>
                <w:b/>
                <w:noProof/>
                <w:sz w:val="20"/>
                <w:szCs w:val="20"/>
              </w:rPr>
              <w:t> </w:t>
            </w:r>
            <w:r w:rsidRPr="00A263B2">
              <w:rPr>
                <w:rFonts w:cs="Arial"/>
                <w:b/>
                <w:noProof/>
                <w:sz w:val="20"/>
                <w:szCs w:val="20"/>
              </w:rPr>
              <w:t> </w:t>
            </w:r>
            <w:r w:rsidRPr="00A263B2">
              <w:rPr>
                <w:rFonts w:cs="Arial"/>
                <w:b/>
                <w:noProof/>
                <w:sz w:val="20"/>
                <w:szCs w:val="20"/>
              </w:rPr>
              <w:t> </w:t>
            </w:r>
            <w:r w:rsidRPr="00A263B2">
              <w:rPr>
                <w:rFonts w:cs="Arial"/>
                <w:b/>
                <w:sz w:val="20"/>
                <w:szCs w:val="20"/>
              </w:rPr>
              <w:fldChar w:fldCharType="end"/>
            </w:r>
          </w:p>
        </w:tc>
      </w:tr>
      <w:tr w:rsidR="004209D5" w:rsidRPr="00A263B2" w:rsidTr="004209D5">
        <w:trPr>
          <w:trHeight w:val="340"/>
        </w:trPr>
        <w:tc>
          <w:tcPr>
            <w:tcW w:w="10908"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4209D5" w:rsidRPr="006B45F7" w:rsidRDefault="004209D5" w:rsidP="004209D5">
            <w:pPr>
              <w:tabs>
                <w:tab w:val="left" w:pos="270"/>
              </w:tabs>
              <w:spacing w:before="40" w:after="40"/>
              <w:rPr>
                <w:rFonts w:cs="Arial"/>
                <w:b/>
                <w:sz w:val="20"/>
                <w:szCs w:val="20"/>
              </w:rPr>
            </w:pPr>
            <w:r w:rsidRPr="006B45F7">
              <w:rPr>
                <w:rFonts w:cs="Arial"/>
                <w:b/>
                <w:sz w:val="20"/>
                <w:szCs w:val="20"/>
              </w:rPr>
              <w:t>Approvals</w:t>
            </w:r>
          </w:p>
        </w:tc>
      </w:tr>
      <w:tr w:rsidR="00BC128B" w:rsidRPr="00A263B2" w:rsidTr="004902F4">
        <w:trPr>
          <w:trHeight w:val="399"/>
        </w:trPr>
        <w:tc>
          <w:tcPr>
            <w:tcW w:w="10908" w:type="dxa"/>
            <w:gridSpan w:val="2"/>
            <w:tcBorders>
              <w:top w:val="single" w:sz="6" w:space="0" w:color="auto"/>
              <w:left w:val="single" w:sz="6" w:space="0" w:color="auto"/>
              <w:bottom w:val="single" w:sz="6" w:space="0" w:color="auto"/>
              <w:right w:val="single" w:sz="6" w:space="0" w:color="auto"/>
            </w:tcBorders>
            <w:vAlign w:val="center"/>
          </w:tcPr>
          <w:p w:rsidR="00BC128B" w:rsidRDefault="00BC128B" w:rsidP="004209D5">
            <w:pPr>
              <w:tabs>
                <w:tab w:val="left" w:pos="2873"/>
                <w:tab w:val="left" w:pos="3503"/>
              </w:tabs>
              <w:spacing w:before="40" w:after="40"/>
              <w:rPr>
                <w:rFonts w:cs="Arial"/>
                <w:sz w:val="20"/>
                <w:szCs w:val="20"/>
              </w:rPr>
            </w:pPr>
            <w:r w:rsidRPr="003B1D5E">
              <w:rPr>
                <w:rFonts w:cs="Arial"/>
                <w:sz w:val="20"/>
                <w:szCs w:val="20"/>
              </w:rPr>
              <w:t xml:space="preserve">IRB #:  </w:t>
            </w:r>
            <w:r w:rsidRPr="003B1D5E">
              <w:rPr>
                <w:rFonts w:cs="Arial"/>
                <w:sz w:val="20"/>
                <w:szCs w:val="20"/>
              </w:rPr>
              <w:fldChar w:fldCharType="begin">
                <w:ffData>
                  <w:name w:val="Text43"/>
                  <w:enabled/>
                  <w:calcOnExit w:val="0"/>
                  <w:textInput/>
                </w:ffData>
              </w:fldChar>
            </w:r>
            <w:r w:rsidRPr="003B1D5E">
              <w:rPr>
                <w:rFonts w:cs="Arial"/>
                <w:sz w:val="20"/>
                <w:szCs w:val="20"/>
              </w:rPr>
              <w:instrText xml:space="preserve"> FORMTEXT </w:instrText>
            </w:r>
            <w:r w:rsidRPr="003B1D5E">
              <w:rPr>
                <w:rFonts w:cs="Arial"/>
                <w:sz w:val="20"/>
                <w:szCs w:val="20"/>
              </w:rPr>
            </w:r>
            <w:r w:rsidRPr="003B1D5E">
              <w:rPr>
                <w:rFonts w:cs="Arial"/>
                <w:sz w:val="20"/>
                <w:szCs w:val="20"/>
              </w:rPr>
              <w:fldChar w:fldCharType="separate"/>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sz w:val="20"/>
                <w:szCs w:val="20"/>
              </w:rPr>
              <w:fldChar w:fldCharType="end"/>
            </w:r>
          </w:p>
          <w:p w:rsidR="00BC128B" w:rsidRPr="003B1D5E" w:rsidRDefault="00BC128B" w:rsidP="004209D5">
            <w:pPr>
              <w:tabs>
                <w:tab w:val="left" w:pos="2873"/>
                <w:tab w:val="left" w:pos="3503"/>
              </w:tabs>
              <w:spacing w:before="40" w:after="40"/>
              <w:rPr>
                <w:rFonts w:cs="Arial"/>
                <w:sz w:val="20"/>
                <w:szCs w:val="20"/>
              </w:rPr>
            </w:pPr>
            <w:r>
              <w:rPr>
                <w:rFonts w:cs="Arial"/>
                <w:sz w:val="20"/>
                <w:szCs w:val="20"/>
              </w:rPr>
              <w:t>IRB Submission Date:</w:t>
            </w:r>
            <w:r w:rsidRPr="003B1D5E">
              <w:rPr>
                <w:rFonts w:cs="Arial"/>
                <w:sz w:val="20"/>
                <w:szCs w:val="20"/>
              </w:rPr>
              <w:fldChar w:fldCharType="begin">
                <w:ffData>
                  <w:name w:val="IRB"/>
                  <w:enabled/>
                  <w:calcOnExit w:val="0"/>
                  <w:textInput/>
                </w:ffData>
              </w:fldChar>
            </w:r>
            <w:r w:rsidRPr="003B1D5E">
              <w:rPr>
                <w:rFonts w:cs="Arial"/>
                <w:sz w:val="20"/>
                <w:szCs w:val="20"/>
              </w:rPr>
              <w:instrText xml:space="preserve"> FORMTEXT </w:instrText>
            </w:r>
            <w:r w:rsidRPr="003B1D5E">
              <w:rPr>
                <w:rFonts w:cs="Arial"/>
                <w:sz w:val="20"/>
                <w:szCs w:val="20"/>
              </w:rPr>
            </w:r>
            <w:r w:rsidRPr="003B1D5E">
              <w:rPr>
                <w:rFonts w:cs="Arial"/>
                <w:sz w:val="20"/>
                <w:szCs w:val="20"/>
              </w:rPr>
              <w:fldChar w:fldCharType="separate"/>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sz w:val="20"/>
                <w:szCs w:val="20"/>
              </w:rPr>
              <w:fldChar w:fldCharType="end"/>
            </w:r>
          </w:p>
          <w:p w:rsidR="00BC128B" w:rsidRDefault="00BC128B" w:rsidP="004209D5">
            <w:pPr>
              <w:tabs>
                <w:tab w:val="left" w:pos="2873"/>
                <w:tab w:val="left" w:pos="3503"/>
              </w:tabs>
              <w:spacing w:before="40" w:after="40"/>
              <w:rPr>
                <w:rFonts w:cs="Arial"/>
                <w:sz w:val="20"/>
                <w:szCs w:val="20"/>
              </w:rPr>
            </w:pPr>
            <w:r w:rsidRPr="003B1D5E">
              <w:rPr>
                <w:rFonts w:cs="Arial"/>
                <w:sz w:val="20"/>
                <w:szCs w:val="20"/>
              </w:rPr>
              <w:t>IRB Approval Date:</w:t>
            </w:r>
            <w:r w:rsidRPr="003B1D5E">
              <w:rPr>
                <w:rFonts w:cs="Arial"/>
                <w:sz w:val="20"/>
                <w:szCs w:val="20"/>
              </w:rPr>
              <w:fldChar w:fldCharType="begin">
                <w:ffData>
                  <w:name w:val="IRB"/>
                  <w:enabled/>
                  <w:calcOnExit w:val="0"/>
                  <w:textInput/>
                </w:ffData>
              </w:fldChar>
            </w:r>
            <w:r w:rsidRPr="003B1D5E">
              <w:rPr>
                <w:rFonts w:cs="Arial"/>
                <w:sz w:val="20"/>
                <w:szCs w:val="20"/>
              </w:rPr>
              <w:instrText xml:space="preserve"> FORMTEXT </w:instrText>
            </w:r>
            <w:r w:rsidRPr="003B1D5E">
              <w:rPr>
                <w:rFonts w:cs="Arial"/>
                <w:sz w:val="20"/>
                <w:szCs w:val="20"/>
              </w:rPr>
            </w:r>
            <w:r w:rsidRPr="003B1D5E">
              <w:rPr>
                <w:rFonts w:cs="Arial"/>
                <w:sz w:val="20"/>
                <w:szCs w:val="20"/>
              </w:rPr>
              <w:fldChar w:fldCharType="separate"/>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sz w:val="20"/>
                <w:szCs w:val="20"/>
              </w:rPr>
              <w:fldChar w:fldCharType="end"/>
            </w:r>
            <w:r>
              <w:rPr>
                <w:rFonts w:cs="Arial"/>
                <w:sz w:val="20"/>
                <w:szCs w:val="20"/>
              </w:rPr>
              <w:t xml:space="preserve"> </w:t>
            </w:r>
          </w:p>
          <w:p w:rsidR="00BC128B" w:rsidRDefault="00BC128B" w:rsidP="004209D5">
            <w:pPr>
              <w:tabs>
                <w:tab w:val="left" w:pos="2873"/>
                <w:tab w:val="left" w:pos="3503"/>
              </w:tabs>
              <w:spacing w:before="40" w:after="40"/>
              <w:rPr>
                <w:rFonts w:cs="Arial"/>
                <w:sz w:val="20"/>
                <w:szCs w:val="20"/>
              </w:rPr>
            </w:pPr>
            <w:r>
              <w:rPr>
                <w:rFonts w:cs="Arial"/>
                <w:sz w:val="20"/>
                <w:szCs w:val="20"/>
              </w:rPr>
              <w:t xml:space="preserve">IRB Expiration Date:  </w:t>
            </w:r>
            <w:r w:rsidRPr="003B1D5E">
              <w:rPr>
                <w:rFonts w:cs="Arial"/>
                <w:sz w:val="20"/>
                <w:szCs w:val="20"/>
              </w:rPr>
              <w:fldChar w:fldCharType="begin">
                <w:ffData>
                  <w:name w:val="IRB"/>
                  <w:enabled/>
                  <w:calcOnExit w:val="0"/>
                  <w:textInput/>
                </w:ffData>
              </w:fldChar>
            </w:r>
            <w:r w:rsidRPr="003B1D5E">
              <w:rPr>
                <w:rFonts w:cs="Arial"/>
                <w:sz w:val="20"/>
                <w:szCs w:val="20"/>
              </w:rPr>
              <w:instrText xml:space="preserve"> FORMTEXT </w:instrText>
            </w:r>
            <w:r w:rsidRPr="003B1D5E">
              <w:rPr>
                <w:rFonts w:cs="Arial"/>
                <w:sz w:val="20"/>
                <w:szCs w:val="20"/>
              </w:rPr>
            </w:r>
            <w:r w:rsidRPr="003B1D5E">
              <w:rPr>
                <w:rFonts w:cs="Arial"/>
                <w:sz w:val="20"/>
                <w:szCs w:val="20"/>
              </w:rPr>
              <w:fldChar w:fldCharType="separate"/>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noProof/>
                <w:sz w:val="20"/>
                <w:szCs w:val="20"/>
              </w:rPr>
              <w:t> </w:t>
            </w:r>
            <w:r w:rsidRPr="003B1D5E">
              <w:rPr>
                <w:rFonts w:cs="Arial"/>
                <w:sz w:val="20"/>
                <w:szCs w:val="20"/>
              </w:rPr>
              <w:fldChar w:fldCharType="end"/>
            </w:r>
          </w:p>
          <w:p w:rsidR="00BC128B" w:rsidRPr="00A263B2" w:rsidRDefault="00BC128B" w:rsidP="004209D5">
            <w:pPr>
              <w:rPr>
                <w:rFonts w:cs="Arial"/>
                <w:b/>
                <w:sz w:val="20"/>
                <w:szCs w:val="20"/>
              </w:rPr>
            </w:pPr>
            <w:r>
              <w:rPr>
                <w:rFonts w:cs="Arial"/>
                <w:sz w:val="20"/>
                <w:szCs w:val="20"/>
              </w:rPr>
              <w:t xml:space="preserve">IRB Not Applicable: </w:t>
            </w:r>
            <w:r w:rsidRPr="00A263B2">
              <w:rPr>
                <w:rFonts w:cs="Arial"/>
                <w:color w:val="000000"/>
                <w:sz w:val="20"/>
                <w:szCs w:val="20"/>
              </w:rPr>
              <w:fldChar w:fldCharType="begin">
                <w:ffData>
                  <w:name w:val="Check4"/>
                  <w:enabled/>
                  <w:calcOnExit w:val="0"/>
                  <w:checkBox>
                    <w:sizeAuto/>
                    <w:default w:val="0"/>
                  </w:checkBox>
                </w:ffData>
              </w:fldChar>
            </w:r>
            <w:r w:rsidRPr="00A263B2">
              <w:rPr>
                <w:rFonts w:cs="Arial"/>
                <w:color w:val="000000"/>
                <w:sz w:val="20"/>
                <w:szCs w:val="20"/>
              </w:rPr>
              <w:instrText xml:space="preserve"> FORMCHECKBOX </w:instrText>
            </w:r>
            <w:r w:rsidR="00F1552D">
              <w:rPr>
                <w:rFonts w:cs="Arial"/>
                <w:color w:val="000000"/>
                <w:sz w:val="20"/>
                <w:szCs w:val="20"/>
              </w:rPr>
            </w:r>
            <w:r w:rsidR="00F1552D">
              <w:rPr>
                <w:rFonts w:cs="Arial"/>
                <w:color w:val="000000"/>
                <w:sz w:val="20"/>
                <w:szCs w:val="20"/>
              </w:rPr>
              <w:fldChar w:fldCharType="separate"/>
            </w:r>
            <w:r w:rsidRPr="00A263B2">
              <w:rPr>
                <w:rFonts w:cs="Arial"/>
                <w:color w:val="000000"/>
                <w:sz w:val="20"/>
                <w:szCs w:val="20"/>
              </w:rPr>
              <w:fldChar w:fldCharType="end"/>
            </w:r>
          </w:p>
        </w:tc>
      </w:tr>
    </w:tbl>
    <w:p w:rsidR="008466A2" w:rsidRDefault="008466A2" w:rsidP="004B0C03">
      <w:pPr>
        <w:tabs>
          <w:tab w:val="left" w:pos="2655"/>
        </w:tabs>
        <w:rPr>
          <w:rFonts w:ascii="Arial" w:hAnsi="Arial" w:cs="Arial"/>
        </w:rPr>
      </w:pPr>
    </w:p>
    <w:p w:rsidR="008466A2" w:rsidRDefault="008466A2" w:rsidP="004B0C03">
      <w:pPr>
        <w:tabs>
          <w:tab w:val="left" w:pos="2655"/>
        </w:tabs>
        <w:rPr>
          <w:rFonts w:ascii="Arial" w:hAnsi="Arial" w:cs="Arial"/>
        </w:rPr>
      </w:pPr>
    </w:p>
    <w:p w:rsidR="00AA777B" w:rsidRDefault="00AA777B" w:rsidP="004B0C03">
      <w:pPr>
        <w:tabs>
          <w:tab w:val="left" w:pos="2655"/>
        </w:tabs>
        <w:rPr>
          <w:rFonts w:ascii="Arial" w:hAnsi="Arial" w:cs="Arial"/>
        </w:rPr>
      </w:pPr>
    </w:p>
    <w:p w:rsidR="005A169C" w:rsidRDefault="005A169C" w:rsidP="004B0C03">
      <w:pPr>
        <w:tabs>
          <w:tab w:val="left" w:pos="2655"/>
        </w:tabs>
        <w:rPr>
          <w:rFonts w:ascii="Arial" w:hAnsi="Arial" w:cs="Arial"/>
        </w:rPr>
      </w:pPr>
    </w:p>
    <w:p w:rsidR="00AA777B" w:rsidRDefault="00AA777B" w:rsidP="004B0C03">
      <w:pPr>
        <w:tabs>
          <w:tab w:val="left" w:pos="2655"/>
        </w:tabs>
        <w:rPr>
          <w:rFonts w:ascii="Arial" w:hAnsi="Arial" w:cs="Arial"/>
        </w:rPr>
      </w:pPr>
    </w:p>
    <w:p w:rsidR="008466A2" w:rsidRDefault="008466A2" w:rsidP="000C0289">
      <w:pPr>
        <w:tabs>
          <w:tab w:val="left" w:pos="2655"/>
        </w:tabs>
        <w:ind w:left="-360"/>
        <w:rPr>
          <w:rFonts w:ascii="Arial" w:hAnsi="Arial" w:cs="Arial"/>
        </w:rPr>
      </w:pPr>
    </w:p>
    <w:p w:rsidR="004B0C03" w:rsidRPr="000801F3" w:rsidRDefault="000C0289" w:rsidP="000C0289">
      <w:pPr>
        <w:tabs>
          <w:tab w:val="left" w:pos="2655"/>
        </w:tabs>
        <w:ind w:left="-360"/>
        <w:rPr>
          <w:rFonts w:ascii="Arial" w:hAnsi="Arial" w:cs="Arial"/>
          <w:b/>
        </w:rPr>
      </w:pPr>
      <w:r>
        <w:rPr>
          <w:rFonts w:ascii="Arial" w:hAnsi="Arial" w:cs="Arial"/>
          <w:b/>
        </w:rPr>
        <w:t xml:space="preserve">Applicant </w:t>
      </w:r>
      <w:r w:rsidR="00C61DEC" w:rsidRPr="000801F3">
        <w:rPr>
          <w:rFonts w:ascii="Arial" w:hAnsi="Arial" w:cs="Arial"/>
          <w:b/>
        </w:rPr>
        <w:t>Certification/Signature:</w:t>
      </w:r>
    </w:p>
    <w:p w:rsidR="004B0C03" w:rsidRPr="004C5742" w:rsidRDefault="004B0C03" w:rsidP="000C0289">
      <w:pPr>
        <w:ind w:left="-360"/>
      </w:pPr>
    </w:p>
    <w:p w:rsidR="004B0C03" w:rsidRPr="004C5742" w:rsidRDefault="004B0C03" w:rsidP="000C0289">
      <w:pPr>
        <w:ind w:left="-360"/>
      </w:pPr>
      <w:r w:rsidRPr="004C5742">
        <w:t>I hereby certify that the information presented in this application is true and accurate. I have not knowingly withheld any facts or circumstances that could interfere with the integrity and accuracy of this application.</w:t>
      </w:r>
    </w:p>
    <w:p w:rsidR="004B0C03" w:rsidRPr="004C5742" w:rsidRDefault="004B0C03" w:rsidP="004B0C03"/>
    <w:p w:rsidR="004B0C03" w:rsidRPr="004C5742" w:rsidRDefault="004B0C03" w:rsidP="004B0C03"/>
    <w:p w:rsidR="004B0C03" w:rsidRPr="004C5742" w:rsidRDefault="004B0C03" w:rsidP="004B0C03"/>
    <w:p w:rsidR="004B0C03" w:rsidRPr="004C5742" w:rsidRDefault="004B0C03" w:rsidP="00F31171">
      <w:pPr>
        <w:pBdr>
          <w:bottom w:val="single" w:sz="12" w:space="3" w:color="auto"/>
        </w:pBdr>
        <w:tabs>
          <w:tab w:val="left" w:pos="7200"/>
        </w:tabs>
        <w:spacing w:before="120"/>
        <w:ind w:hanging="360"/>
      </w:pPr>
      <w:r w:rsidRPr="004C5742">
        <w:rPr>
          <w:b/>
        </w:rPr>
        <w:t>Signature:</w:t>
      </w:r>
      <w:r w:rsidRPr="004C5742">
        <w:tab/>
      </w:r>
      <w:r w:rsidRPr="004C5742">
        <w:rPr>
          <w:b/>
        </w:rPr>
        <w:t xml:space="preserve">Date:  </w:t>
      </w:r>
    </w:p>
    <w:p w:rsidR="004B0C03" w:rsidRPr="004C5742" w:rsidRDefault="004B0C03" w:rsidP="00F31171">
      <w:pPr>
        <w:ind w:right="324"/>
        <w:sectPr w:rsidR="004B0C03" w:rsidRPr="004C5742" w:rsidSect="0034193F">
          <w:type w:val="continuous"/>
          <w:pgSz w:w="12240" w:h="15840"/>
          <w:pgMar w:top="1440" w:right="1008" w:bottom="1440" w:left="1008" w:header="720" w:footer="720" w:gutter="0"/>
          <w:cols w:space="720"/>
          <w:docGrid w:linePitch="360"/>
        </w:sectPr>
      </w:pPr>
    </w:p>
    <w:p w:rsidR="00EA696B" w:rsidRDefault="00EA696B" w:rsidP="00AA777B">
      <w:pPr>
        <w:rPr>
          <w:rFonts w:ascii="Arial" w:hAnsi="Arial" w:cs="Arial"/>
          <w:sz w:val="22"/>
          <w:szCs w:val="22"/>
        </w:rPr>
      </w:pPr>
      <w:r>
        <w:rPr>
          <w:rFonts w:ascii="Arial" w:hAnsi="Arial" w:cs="Arial"/>
          <w:sz w:val="20"/>
          <w:szCs w:val="20"/>
        </w:rPr>
        <w:lastRenderedPageBreak/>
        <w:t xml:space="preserve">Principal Investigator/Program Director (Last, First, Middle):  </w:t>
      </w:r>
    </w:p>
    <w:p w:rsidR="00AA777B" w:rsidRDefault="00AA777B" w:rsidP="00EA696B">
      <w:pPr>
        <w:tabs>
          <w:tab w:val="left" w:pos="2655"/>
        </w:tabs>
        <w:jc w:val="center"/>
        <w:outlineLvl w:val="0"/>
        <w:rPr>
          <w:rFonts w:ascii="Arial" w:hAnsi="Arial" w:cs="Arial"/>
          <w:b/>
        </w:rPr>
      </w:pPr>
      <w:bookmarkStart w:id="9" w:name="_Toc380649007"/>
    </w:p>
    <w:p w:rsidR="00EA696B" w:rsidRPr="00D0712C" w:rsidRDefault="00EA696B" w:rsidP="00EA696B">
      <w:pPr>
        <w:tabs>
          <w:tab w:val="left" w:pos="2655"/>
        </w:tabs>
        <w:jc w:val="center"/>
        <w:outlineLvl w:val="0"/>
        <w:rPr>
          <w:rFonts w:ascii="Arial" w:hAnsi="Arial" w:cs="Arial"/>
          <w:b/>
        </w:rPr>
      </w:pPr>
      <w:r w:rsidRPr="00D0712C">
        <w:rPr>
          <w:rFonts w:ascii="Arial" w:hAnsi="Arial" w:cs="Arial"/>
          <w:b/>
        </w:rPr>
        <w:t>Application Form</w:t>
      </w:r>
      <w:r>
        <w:rPr>
          <w:rFonts w:ascii="Arial" w:hAnsi="Arial" w:cs="Arial"/>
          <w:b/>
        </w:rPr>
        <w:t xml:space="preserve"> Page 3</w:t>
      </w:r>
      <w:bookmarkEnd w:id="9"/>
    </w:p>
    <w:p w:rsidR="00EA696B" w:rsidRDefault="00EA696B" w:rsidP="00EA696B">
      <w:pPr>
        <w:jc w:val="cente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1980"/>
        <w:gridCol w:w="1980"/>
      </w:tblGrid>
      <w:tr w:rsidR="00EA696B" w:rsidRPr="00AC5B6B">
        <w:trPr>
          <w:trHeight w:val="255"/>
        </w:trPr>
        <w:tc>
          <w:tcPr>
            <w:tcW w:w="5688" w:type="dxa"/>
            <w:tcBorders>
              <w:right w:val="single" w:sz="4" w:space="0" w:color="auto"/>
            </w:tcBorders>
            <w:vAlign w:val="center"/>
          </w:tcPr>
          <w:p w:rsidR="00EA696B" w:rsidRPr="00AC5B6B" w:rsidRDefault="00EA696B" w:rsidP="00EA696B">
            <w:pPr>
              <w:spacing w:before="120"/>
              <w:jc w:val="center"/>
              <w:rPr>
                <w:rFonts w:ascii="Arial" w:hAnsi="Arial" w:cs="Arial"/>
                <w:sz w:val="22"/>
                <w:szCs w:val="22"/>
              </w:rPr>
            </w:pPr>
            <w:r w:rsidRPr="00AC5B6B">
              <w:rPr>
                <w:rFonts w:ascii="Arial" w:hAnsi="Arial" w:cs="Arial"/>
                <w:sz w:val="22"/>
                <w:szCs w:val="22"/>
              </w:rPr>
              <w:t>DETAILED BUDGET FOR INITIAL BUDGET PERIOD</w:t>
            </w:r>
          </w:p>
        </w:tc>
        <w:tc>
          <w:tcPr>
            <w:tcW w:w="1980" w:type="dxa"/>
            <w:tcBorders>
              <w:top w:val="single" w:sz="4" w:space="0" w:color="auto"/>
              <w:left w:val="single" w:sz="4" w:space="0" w:color="auto"/>
              <w:bottom w:val="nil"/>
              <w:right w:val="single" w:sz="4" w:space="0" w:color="auto"/>
            </w:tcBorders>
            <w:vAlign w:val="center"/>
          </w:tcPr>
          <w:p w:rsidR="00EA696B" w:rsidRPr="00AC5B6B" w:rsidRDefault="00EA696B" w:rsidP="00EA696B">
            <w:pPr>
              <w:spacing w:before="120"/>
              <w:jc w:val="center"/>
              <w:rPr>
                <w:rFonts w:ascii="Arial" w:hAnsi="Arial" w:cs="Arial"/>
                <w:sz w:val="22"/>
                <w:szCs w:val="22"/>
              </w:rPr>
            </w:pPr>
            <w:r w:rsidRPr="00AC5B6B">
              <w:rPr>
                <w:rFonts w:ascii="Arial" w:hAnsi="Arial" w:cs="Arial"/>
                <w:sz w:val="22"/>
                <w:szCs w:val="22"/>
              </w:rPr>
              <w:t>FROM</w:t>
            </w:r>
          </w:p>
        </w:tc>
        <w:tc>
          <w:tcPr>
            <w:tcW w:w="1980" w:type="dxa"/>
            <w:tcBorders>
              <w:top w:val="single" w:sz="4" w:space="0" w:color="auto"/>
              <w:left w:val="single" w:sz="4" w:space="0" w:color="auto"/>
              <w:bottom w:val="nil"/>
            </w:tcBorders>
            <w:vAlign w:val="center"/>
          </w:tcPr>
          <w:p w:rsidR="00EA696B" w:rsidRPr="00AC5B6B" w:rsidRDefault="00EA696B" w:rsidP="00EA696B">
            <w:pPr>
              <w:spacing w:before="120"/>
              <w:jc w:val="center"/>
              <w:rPr>
                <w:rFonts w:ascii="Arial" w:hAnsi="Arial" w:cs="Arial"/>
                <w:sz w:val="22"/>
                <w:szCs w:val="22"/>
              </w:rPr>
            </w:pPr>
            <w:r w:rsidRPr="00AC5B6B">
              <w:rPr>
                <w:rFonts w:ascii="Arial" w:hAnsi="Arial" w:cs="Arial"/>
                <w:sz w:val="22"/>
                <w:szCs w:val="22"/>
              </w:rPr>
              <w:t>THROUGH</w:t>
            </w:r>
          </w:p>
        </w:tc>
      </w:tr>
      <w:tr w:rsidR="00EA696B" w:rsidRPr="00AC5B6B">
        <w:trPr>
          <w:trHeight w:val="255"/>
        </w:trPr>
        <w:tc>
          <w:tcPr>
            <w:tcW w:w="5688" w:type="dxa"/>
            <w:tcBorders>
              <w:right w:val="single" w:sz="4" w:space="0" w:color="auto"/>
            </w:tcBorders>
            <w:vAlign w:val="center"/>
          </w:tcPr>
          <w:p w:rsidR="00EA696B" w:rsidRPr="00AC5B6B" w:rsidRDefault="00EA696B" w:rsidP="00EA696B">
            <w:pPr>
              <w:spacing w:before="120"/>
              <w:jc w:val="center"/>
              <w:rPr>
                <w:rFonts w:ascii="Arial" w:hAnsi="Arial" w:cs="Arial"/>
                <w:sz w:val="22"/>
                <w:szCs w:val="22"/>
              </w:rPr>
            </w:pPr>
            <w:r w:rsidRPr="00AC5B6B">
              <w:rPr>
                <w:rFonts w:ascii="Arial" w:hAnsi="Arial" w:cs="Arial"/>
                <w:sz w:val="22"/>
                <w:szCs w:val="22"/>
              </w:rPr>
              <w:t>DIRECT COSTS ONLY</w:t>
            </w:r>
          </w:p>
        </w:tc>
        <w:tc>
          <w:tcPr>
            <w:tcW w:w="1980" w:type="dxa"/>
            <w:tcBorders>
              <w:top w:val="nil"/>
              <w:left w:val="single" w:sz="4" w:space="0" w:color="auto"/>
              <w:bottom w:val="single" w:sz="4" w:space="0" w:color="auto"/>
              <w:right w:val="single" w:sz="4" w:space="0" w:color="auto"/>
            </w:tcBorders>
            <w:vAlign w:val="center"/>
          </w:tcPr>
          <w:p w:rsidR="00EA696B" w:rsidRPr="00AC5B6B" w:rsidRDefault="00EA696B" w:rsidP="00EA696B">
            <w:pPr>
              <w:spacing w:before="120"/>
              <w:rPr>
                <w:rFonts w:ascii="Arial" w:hAnsi="Arial" w:cs="Arial"/>
                <w:sz w:val="22"/>
                <w:szCs w:val="22"/>
              </w:rPr>
            </w:pPr>
          </w:p>
        </w:tc>
        <w:tc>
          <w:tcPr>
            <w:tcW w:w="1980" w:type="dxa"/>
            <w:tcBorders>
              <w:top w:val="nil"/>
              <w:left w:val="single" w:sz="4" w:space="0" w:color="auto"/>
              <w:bottom w:val="single" w:sz="4" w:space="0" w:color="auto"/>
            </w:tcBorders>
            <w:vAlign w:val="center"/>
          </w:tcPr>
          <w:p w:rsidR="00EA696B" w:rsidRPr="00AC5B6B" w:rsidRDefault="00EA696B" w:rsidP="00EA696B">
            <w:pPr>
              <w:spacing w:before="120"/>
              <w:rPr>
                <w:rFonts w:ascii="Arial" w:hAnsi="Arial" w:cs="Arial"/>
                <w:sz w:val="22"/>
                <w:szCs w:val="22"/>
              </w:rPr>
            </w:pPr>
          </w:p>
        </w:tc>
      </w:tr>
    </w:tbl>
    <w:p w:rsidR="00EA696B" w:rsidRDefault="00EA696B" w:rsidP="00EA696B">
      <w:pPr>
        <w:rPr>
          <w:rFonts w:ascii="Arial" w:hAnsi="Arial" w:cs="Arial"/>
          <w:sz w:val="22"/>
          <w:szCs w:val="22"/>
        </w:rPr>
      </w:pPr>
    </w:p>
    <w:p w:rsidR="00EA696B" w:rsidRDefault="00EA696B" w:rsidP="00EA696B">
      <w:pPr>
        <w:outlineLvl w:val="0"/>
        <w:rPr>
          <w:rFonts w:ascii="Arial" w:hAnsi="Arial" w:cs="Arial"/>
          <w:sz w:val="22"/>
          <w:szCs w:val="22"/>
        </w:rPr>
      </w:pPr>
      <w:bookmarkStart w:id="10" w:name="_Toc380649008"/>
      <w:r>
        <w:rPr>
          <w:rFonts w:ascii="Arial" w:hAnsi="Arial" w:cs="Arial"/>
          <w:sz w:val="22"/>
          <w:szCs w:val="22"/>
        </w:rPr>
        <w:t>SECTION A:</w:t>
      </w:r>
      <w:bookmarkEnd w:id="10"/>
    </w:p>
    <w:p w:rsidR="00EA696B" w:rsidRPr="00AA1653" w:rsidRDefault="00EA696B" w:rsidP="00EA696B">
      <w:pPr>
        <w:rPr>
          <w:rFonts w:ascii="Arial" w:hAnsi="Arial" w:cs="Arial"/>
          <w:sz w:val="22"/>
          <w:szCs w:val="22"/>
        </w:rPr>
      </w:pPr>
      <w:proofErr w:type="gramStart"/>
      <w:r w:rsidRPr="00AA1653">
        <w:rPr>
          <w:rFonts w:ascii="Arial" w:hAnsi="Arial" w:cs="Arial"/>
          <w:sz w:val="22"/>
          <w:szCs w:val="22"/>
        </w:rPr>
        <w:t>List KL2 Scholar compensation only</w:t>
      </w:r>
      <w:r>
        <w:rPr>
          <w:rFonts w:ascii="Arial" w:hAnsi="Arial" w:cs="Arial"/>
          <w:sz w:val="22"/>
          <w:szCs w:val="22"/>
        </w:rPr>
        <w:t>.</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EA696B" w:rsidRPr="00AC5B6B">
        <w:tc>
          <w:tcPr>
            <w:tcW w:w="4428" w:type="dxa"/>
            <w:vAlign w:val="center"/>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What is the scholar’s current base salary?</w:t>
            </w:r>
          </w:p>
        </w:tc>
        <w:tc>
          <w:tcPr>
            <w:tcW w:w="5220" w:type="dxa"/>
            <w:vAlign w:val="center"/>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w:t>
            </w:r>
          </w:p>
        </w:tc>
      </w:tr>
      <w:tr w:rsidR="00EA696B" w:rsidRPr="00AC5B6B">
        <w:tc>
          <w:tcPr>
            <w:tcW w:w="4428" w:type="dxa"/>
            <w:vAlign w:val="center"/>
          </w:tcPr>
          <w:p w:rsidR="00EA696B" w:rsidRPr="00AC5B6B" w:rsidRDefault="00EA696B" w:rsidP="00AA6A59">
            <w:pPr>
              <w:spacing w:before="120" w:line="360" w:lineRule="auto"/>
              <w:rPr>
                <w:rFonts w:ascii="Arial" w:hAnsi="Arial" w:cs="Arial"/>
                <w:sz w:val="20"/>
                <w:szCs w:val="20"/>
              </w:rPr>
            </w:pPr>
            <w:r>
              <w:rPr>
                <w:rFonts w:ascii="Arial" w:hAnsi="Arial" w:cs="Arial"/>
                <w:sz w:val="20"/>
                <w:szCs w:val="20"/>
              </w:rPr>
              <w:t>Enter the lesser: $</w:t>
            </w:r>
            <w:r w:rsidR="00AA6A59">
              <w:rPr>
                <w:rFonts w:ascii="Arial" w:hAnsi="Arial" w:cs="Arial"/>
                <w:sz w:val="20"/>
                <w:szCs w:val="20"/>
              </w:rPr>
              <w:t>76</w:t>
            </w:r>
            <w:r>
              <w:rPr>
                <w:rFonts w:ascii="Arial" w:hAnsi="Arial" w:cs="Arial"/>
                <w:sz w:val="20"/>
                <w:szCs w:val="20"/>
              </w:rPr>
              <w:t>,000 or 75%</w:t>
            </w:r>
            <w:r w:rsidRPr="00AC5B6B">
              <w:rPr>
                <w:rFonts w:ascii="Arial" w:hAnsi="Arial" w:cs="Arial"/>
                <w:sz w:val="20"/>
                <w:szCs w:val="20"/>
              </w:rPr>
              <w:t xml:space="preserve"> base salary</w:t>
            </w:r>
          </w:p>
        </w:tc>
        <w:tc>
          <w:tcPr>
            <w:tcW w:w="5220" w:type="dxa"/>
            <w:vAlign w:val="center"/>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w:t>
            </w:r>
          </w:p>
        </w:tc>
      </w:tr>
      <w:tr w:rsidR="00EA696B" w:rsidRPr="00AC5B6B">
        <w:tc>
          <w:tcPr>
            <w:tcW w:w="4428" w:type="dxa"/>
            <w:vAlign w:val="center"/>
          </w:tcPr>
          <w:p w:rsidR="00EA696B" w:rsidRPr="00AC5B6B" w:rsidRDefault="00EA696B" w:rsidP="00AA6A59">
            <w:pPr>
              <w:spacing w:before="120" w:line="360" w:lineRule="auto"/>
              <w:rPr>
                <w:rFonts w:ascii="Arial" w:hAnsi="Arial" w:cs="Arial"/>
                <w:sz w:val="20"/>
                <w:szCs w:val="20"/>
              </w:rPr>
            </w:pPr>
            <w:r w:rsidRPr="00AC5B6B">
              <w:rPr>
                <w:rFonts w:ascii="Arial" w:hAnsi="Arial" w:cs="Arial"/>
                <w:sz w:val="20"/>
                <w:szCs w:val="20"/>
              </w:rPr>
              <w:t>$</w:t>
            </w:r>
            <w:r w:rsidR="00AA6A59">
              <w:rPr>
                <w:rFonts w:ascii="Arial" w:hAnsi="Arial" w:cs="Arial"/>
                <w:sz w:val="20"/>
                <w:szCs w:val="20"/>
              </w:rPr>
              <w:t>76</w:t>
            </w:r>
            <w:r w:rsidR="00AA6A59" w:rsidRPr="00AC5B6B">
              <w:rPr>
                <w:rFonts w:ascii="Arial" w:hAnsi="Arial" w:cs="Arial"/>
                <w:sz w:val="20"/>
                <w:szCs w:val="20"/>
              </w:rPr>
              <w:t xml:space="preserve">k </w:t>
            </w:r>
            <w:r w:rsidRPr="00AC5B6B">
              <w:rPr>
                <w:rFonts w:ascii="Arial" w:hAnsi="Arial" w:cs="Arial"/>
                <w:sz w:val="20"/>
                <w:szCs w:val="20"/>
              </w:rPr>
              <w:t>is what percentage of base salary?</w:t>
            </w:r>
          </w:p>
        </w:tc>
        <w:tc>
          <w:tcPr>
            <w:tcW w:w="5220" w:type="dxa"/>
            <w:vAlign w:val="center"/>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 xml:space="preserve">               %</w:t>
            </w:r>
          </w:p>
        </w:tc>
      </w:tr>
      <w:tr w:rsidR="00EA696B" w:rsidRPr="00AC5B6B">
        <w:tc>
          <w:tcPr>
            <w:tcW w:w="4428" w:type="dxa"/>
            <w:vAlign w:val="center"/>
          </w:tcPr>
          <w:p w:rsidR="00EA696B" w:rsidRPr="00AC5B6B" w:rsidRDefault="00EA696B" w:rsidP="00EA696B">
            <w:pPr>
              <w:rPr>
                <w:rFonts w:ascii="Arial" w:hAnsi="Arial" w:cs="Arial"/>
                <w:sz w:val="20"/>
                <w:szCs w:val="20"/>
              </w:rPr>
            </w:pPr>
            <w:proofErr w:type="spellStart"/>
            <w:r w:rsidRPr="00AC5B6B">
              <w:rPr>
                <w:rFonts w:ascii="Arial" w:hAnsi="Arial" w:cs="Arial"/>
                <w:sz w:val="20"/>
                <w:szCs w:val="20"/>
              </w:rPr>
              <w:t>Dept</w:t>
            </w:r>
            <w:proofErr w:type="spellEnd"/>
            <w:r w:rsidRPr="00AC5B6B">
              <w:rPr>
                <w:rFonts w:ascii="Arial" w:hAnsi="Arial" w:cs="Arial"/>
                <w:sz w:val="20"/>
                <w:szCs w:val="20"/>
              </w:rPr>
              <w:t>/college covering remaining salary to ensure minimum 75% protected time?</w:t>
            </w:r>
          </w:p>
        </w:tc>
        <w:tc>
          <w:tcPr>
            <w:tcW w:w="5220" w:type="dxa"/>
            <w:vAlign w:val="center"/>
          </w:tcPr>
          <w:p w:rsidR="00EA696B" w:rsidRPr="00AC5B6B" w:rsidRDefault="00EA696B" w:rsidP="00EA696B">
            <w:pPr>
              <w:spacing w:before="120" w:line="360" w:lineRule="auto"/>
              <w:rPr>
                <w:rFonts w:ascii="Arial" w:hAnsi="Arial" w:cs="Arial"/>
                <w:sz w:val="20"/>
                <w:szCs w:val="20"/>
              </w:rPr>
            </w:pPr>
          </w:p>
        </w:tc>
      </w:tr>
      <w:tr w:rsidR="00EA696B" w:rsidRPr="00AC5B6B">
        <w:tc>
          <w:tcPr>
            <w:tcW w:w="4428" w:type="dxa"/>
            <w:vAlign w:val="center"/>
          </w:tcPr>
          <w:p w:rsidR="00EA696B" w:rsidRPr="00AC5B6B" w:rsidRDefault="00EA696B" w:rsidP="00EA696B">
            <w:pPr>
              <w:spacing w:before="120" w:line="360" w:lineRule="auto"/>
              <w:rPr>
                <w:rFonts w:ascii="Arial" w:hAnsi="Arial" w:cs="Arial"/>
                <w:sz w:val="20"/>
                <w:szCs w:val="20"/>
              </w:rPr>
            </w:pPr>
          </w:p>
        </w:tc>
        <w:tc>
          <w:tcPr>
            <w:tcW w:w="5220" w:type="dxa"/>
            <w:vAlign w:val="center"/>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(Please attach commitment letter from entity above)</w:t>
            </w:r>
          </w:p>
        </w:tc>
      </w:tr>
      <w:tr w:rsidR="00EA696B" w:rsidRPr="00AC5B6B">
        <w:tc>
          <w:tcPr>
            <w:tcW w:w="4428" w:type="dxa"/>
            <w:vAlign w:val="center"/>
          </w:tcPr>
          <w:p w:rsidR="00EA696B" w:rsidRPr="00AC5B6B" w:rsidRDefault="00EA696B" w:rsidP="00AA6A59">
            <w:pPr>
              <w:spacing w:before="120" w:line="360" w:lineRule="auto"/>
              <w:rPr>
                <w:rFonts w:ascii="Arial" w:hAnsi="Arial" w:cs="Arial"/>
                <w:sz w:val="20"/>
                <w:szCs w:val="20"/>
              </w:rPr>
            </w:pPr>
            <w:r w:rsidRPr="00AC5B6B">
              <w:rPr>
                <w:rFonts w:ascii="Arial" w:hAnsi="Arial" w:cs="Arial"/>
                <w:sz w:val="20"/>
                <w:szCs w:val="20"/>
              </w:rPr>
              <w:t>Enter 25% fringe on salary (up to $</w:t>
            </w:r>
            <w:r w:rsidR="00AA6A59" w:rsidRPr="00AC5B6B">
              <w:rPr>
                <w:rFonts w:ascii="Arial" w:hAnsi="Arial" w:cs="Arial"/>
                <w:sz w:val="20"/>
                <w:szCs w:val="20"/>
              </w:rPr>
              <w:t>1</w:t>
            </w:r>
            <w:r w:rsidR="00AA6A59">
              <w:rPr>
                <w:rFonts w:ascii="Arial" w:hAnsi="Arial" w:cs="Arial"/>
                <w:sz w:val="20"/>
                <w:szCs w:val="20"/>
              </w:rPr>
              <w:t>9</w:t>
            </w:r>
            <w:r w:rsidRPr="00AC5B6B">
              <w:rPr>
                <w:rFonts w:ascii="Arial" w:hAnsi="Arial" w:cs="Arial"/>
                <w:sz w:val="20"/>
                <w:szCs w:val="20"/>
              </w:rPr>
              <w:t>,000)</w:t>
            </w:r>
          </w:p>
        </w:tc>
        <w:tc>
          <w:tcPr>
            <w:tcW w:w="5220" w:type="dxa"/>
            <w:vAlign w:val="center"/>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w:t>
            </w:r>
          </w:p>
        </w:tc>
      </w:tr>
    </w:tbl>
    <w:p w:rsidR="00EA696B" w:rsidRDefault="00EA696B" w:rsidP="00EA696B">
      <w:pPr>
        <w:jc w:val="center"/>
        <w:rPr>
          <w:rFonts w:ascii="Arial" w:hAnsi="Arial" w:cs="Arial"/>
          <w:b/>
          <w:sz w:val="22"/>
          <w:szCs w:val="22"/>
        </w:rPr>
      </w:pPr>
      <w:r>
        <w:rPr>
          <w:rFonts w:ascii="Arial" w:hAnsi="Arial" w:cs="Arial"/>
          <w:b/>
          <w:sz w:val="22"/>
          <w:szCs w:val="22"/>
        </w:rPr>
        <w:t xml:space="preserve">              SUBTOTAL SECTION A:</w:t>
      </w:r>
    </w:p>
    <w:p w:rsidR="00EA696B" w:rsidRDefault="00EA696B" w:rsidP="00EA696B">
      <w:pPr>
        <w:outlineLvl w:val="0"/>
        <w:rPr>
          <w:rFonts w:ascii="Arial" w:hAnsi="Arial" w:cs="Arial"/>
          <w:sz w:val="22"/>
          <w:szCs w:val="22"/>
        </w:rPr>
      </w:pPr>
    </w:p>
    <w:p w:rsidR="00EA696B" w:rsidRDefault="00EA696B" w:rsidP="00EA696B">
      <w:pPr>
        <w:outlineLvl w:val="0"/>
        <w:rPr>
          <w:rFonts w:ascii="Arial" w:hAnsi="Arial" w:cs="Arial"/>
          <w:sz w:val="22"/>
          <w:szCs w:val="22"/>
        </w:rPr>
      </w:pPr>
      <w:bookmarkStart w:id="11" w:name="_Toc380649009"/>
      <w:r>
        <w:rPr>
          <w:rFonts w:ascii="Arial" w:hAnsi="Arial" w:cs="Arial"/>
          <w:sz w:val="22"/>
          <w:szCs w:val="22"/>
        </w:rPr>
        <w:t>SECTION B:</w:t>
      </w:r>
      <w:bookmarkEnd w:id="11"/>
    </w:p>
    <w:p w:rsidR="00EA696B" w:rsidRDefault="00EA696B" w:rsidP="00EA696B">
      <w:pPr>
        <w:rPr>
          <w:rFonts w:ascii="Arial" w:hAnsi="Arial" w:cs="Arial"/>
          <w:sz w:val="22"/>
          <w:szCs w:val="22"/>
        </w:rPr>
      </w:pPr>
      <w:r>
        <w:rPr>
          <w:rFonts w:ascii="Arial" w:hAnsi="Arial" w:cs="Arial"/>
          <w:sz w:val="22"/>
          <w:szCs w:val="22"/>
        </w:rPr>
        <w:t>List all other research expenses. Total of lines B1-B14 cannot exceed $25,000.</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1107"/>
        <w:gridCol w:w="1107"/>
        <w:gridCol w:w="1305"/>
        <w:gridCol w:w="1305"/>
        <w:gridCol w:w="1305"/>
        <w:gridCol w:w="1305"/>
      </w:tblGrid>
      <w:tr w:rsidR="00EA696B" w:rsidRPr="00AC5B6B">
        <w:tc>
          <w:tcPr>
            <w:tcW w:w="4428" w:type="dxa"/>
            <w:gridSpan w:val="3"/>
            <w:vAlign w:val="bottom"/>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1</w:t>
            </w:r>
            <w:r>
              <w:rPr>
                <w:rFonts w:ascii="Arial" w:hAnsi="Arial" w:cs="Arial"/>
                <w:sz w:val="20"/>
                <w:szCs w:val="20"/>
              </w:rPr>
              <w:t xml:space="preserve">. </w:t>
            </w:r>
            <w:r w:rsidRPr="00AC5B6B">
              <w:rPr>
                <w:rFonts w:ascii="Arial" w:hAnsi="Arial" w:cs="Arial"/>
                <w:sz w:val="20"/>
                <w:szCs w:val="20"/>
              </w:rPr>
              <w:t>Support personnel</w:t>
            </w:r>
          </w:p>
        </w:tc>
        <w:tc>
          <w:tcPr>
            <w:tcW w:w="5220" w:type="dxa"/>
            <w:gridSpan w:val="4"/>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2214" w:type="dxa"/>
            <w:vAlign w:val="bottom"/>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Name</w:t>
            </w:r>
          </w:p>
        </w:tc>
        <w:tc>
          <w:tcPr>
            <w:tcW w:w="1107" w:type="dxa"/>
            <w:vAlign w:val="bottom"/>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Role on Project</w:t>
            </w:r>
          </w:p>
        </w:tc>
        <w:tc>
          <w:tcPr>
            <w:tcW w:w="1107" w:type="dxa"/>
            <w:vAlign w:val="bottom"/>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Base Salary</w:t>
            </w:r>
          </w:p>
        </w:tc>
        <w:tc>
          <w:tcPr>
            <w:tcW w:w="1305" w:type="dxa"/>
            <w:vAlign w:val="bottom"/>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FTE on KL2 project</w:t>
            </w:r>
          </w:p>
        </w:tc>
        <w:tc>
          <w:tcPr>
            <w:tcW w:w="1305" w:type="dxa"/>
            <w:vAlign w:val="bottom"/>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Salary paid by KL2</w:t>
            </w:r>
          </w:p>
        </w:tc>
        <w:tc>
          <w:tcPr>
            <w:tcW w:w="1305" w:type="dxa"/>
            <w:vAlign w:val="bottom"/>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Fringe paid by KL2</w:t>
            </w:r>
          </w:p>
        </w:tc>
        <w:tc>
          <w:tcPr>
            <w:tcW w:w="1305" w:type="dxa"/>
            <w:vAlign w:val="bottom"/>
          </w:tcPr>
          <w:p w:rsidR="00EA696B" w:rsidRPr="00AC5B6B" w:rsidRDefault="00EA696B" w:rsidP="00EA696B">
            <w:pPr>
              <w:spacing w:before="120"/>
              <w:rPr>
                <w:rFonts w:ascii="Arial" w:hAnsi="Arial" w:cs="Arial"/>
                <w:sz w:val="20"/>
                <w:szCs w:val="20"/>
              </w:rPr>
            </w:pPr>
            <w:r>
              <w:rPr>
                <w:rFonts w:ascii="Arial" w:hAnsi="Arial" w:cs="Arial"/>
                <w:sz w:val="20"/>
                <w:szCs w:val="20"/>
              </w:rPr>
              <w:t xml:space="preserve">Total (salary+ </w:t>
            </w:r>
            <w:r w:rsidRPr="00AC5B6B">
              <w:rPr>
                <w:rFonts w:ascii="Arial" w:hAnsi="Arial" w:cs="Arial"/>
                <w:sz w:val="20"/>
                <w:szCs w:val="20"/>
              </w:rPr>
              <w:t>fringe</w:t>
            </w:r>
            <w:r>
              <w:rPr>
                <w:rFonts w:ascii="Arial" w:hAnsi="Arial" w:cs="Arial"/>
                <w:sz w:val="20"/>
                <w:szCs w:val="20"/>
              </w:rPr>
              <w:t>)</w:t>
            </w:r>
          </w:p>
        </w:tc>
      </w:tr>
      <w:tr w:rsidR="00EA696B" w:rsidRPr="00AC5B6B">
        <w:tc>
          <w:tcPr>
            <w:tcW w:w="2214" w:type="dxa"/>
            <w:vAlign w:val="bottom"/>
          </w:tcPr>
          <w:p w:rsidR="00EA696B" w:rsidRPr="00AC5B6B" w:rsidRDefault="00EA696B" w:rsidP="00EA696B">
            <w:pPr>
              <w:spacing w:before="120" w:line="360" w:lineRule="auto"/>
              <w:rPr>
                <w:rFonts w:ascii="Arial" w:hAnsi="Arial" w:cs="Arial"/>
                <w:sz w:val="20"/>
                <w:szCs w:val="20"/>
              </w:rPr>
            </w:pPr>
          </w:p>
        </w:tc>
        <w:tc>
          <w:tcPr>
            <w:tcW w:w="1107" w:type="dxa"/>
            <w:vAlign w:val="bottom"/>
          </w:tcPr>
          <w:p w:rsidR="00EA696B" w:rsidRPr="00AC5B6B" w:rsidRDefault="00EA696B" w:rsidP="00EA696B">
            <w:pPr>
              <w:spacing w:before="120" w:line="360" w:lineRule="auto"/>
              <w:rPr>
                <w:rFonts w:ascii="Arial" w:hAnsi="Arial" w:cs="Arial"/>
                <w:sz w:val="20"/>
                <w:szCs w:val="20"/>
              </w:rPr>
            </w:pPr>
          </w:p>
        </w:tc>
        <w:tc>
          <w:tcPr>
            <w:tcW w:w="1107"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2214" w:type="dxa"/>
            <w:vAlign w:val="bottom"/>
          </w:tcPr>
          <w:p w:rsidR="00EA696B" w:rsidRPr="00AC5B6B" w:rsidRDefault="00EA696B" w:rsidP="00EA696B">
            <w:pPr>
              <w:spacing w:before="120" w:line="360" w:lineRule="auto"/>
              <w:rPr>
                <w:rFonts w:ascii="Arial" w:hAnsi="Arial" w:cs="Arial"/>
                <w:sz w:val="20"/>
                <w:szCs w:val="20"/>
              </w:rPr>
            </w:pPr>
          </w:p>
        </w:tc>
        <w:tc>
          <w:tcPr>
            <w:tcW w:w="1107" w:type="dxa"/>
            <w:vAlign w:val="bottom"/>
          </w:tcPr>
          <w:p w:rsidR="00EA696B" w:rsidRPr="00AC5B6B" w:rsidRDefault="00EA696B" w:rsidP="00EA696B">
            <w:pPr>
              <w:spacing w:before="120" w:line="360" w:lineRule="auto"/>
              <w:rPr>
                <w:rFonts w:ascii="Arial" w:hAnsi="Arial" w:cs="Arial"/>
                <w:sz w:val="20"/>
                <w:szCs w:val="20"/>
              </w:rPr>
            </w:pPr>
          </w:p>
        </w:tc>
        <w:tc>
          <w:tcPr>
            <w:tcW w:w="1107"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2214" w:type="dxa"/>
            <w:vAlign w:val="bottom"/>
          </w:tcPr>
          <w:p w:rsidR="00EA696B" w:rsidRPr="00AC5B6B" w:rsidRDefault="00EA696B" w:rsidP="00EA696B">
            <w:pPr>
              <w:spacing w:before="120" w:line="360" w:lineRule="auto"/>
              <w:rPr>
                <w:rFonts w:ascii="Arial" w:hAnsi="Arial" w:cs="Arial"/>
                <w:sz w:val="20"/>
                <w:szCs w:val="20"/>
              </w:rPr>
            </w:pPr>
          </w:p>
        </w:tc>
        <w:tc>
          <w:tcPr>
            <w:tcW w:w="1107" w:type="dxa"/>
            <w:vAlign w:val="bottom"/>
          </w:tcPr>
          <w:p w:rsidR="00EA696B" w:rsidRPr="00AC5B6B" w:rsidRDefault="00EA696B" w:rsidP="00EA696B">
            <w:pPr>
              <w:spacing w:before="120" w:line="360" w:lineRule="auto"/>
              <w:rPr>
                <w:rFonts w:ascii="Arial" w:hAnsi="Arial" w:cs="Arial"/>
                <w:sz w:val="20"/>
                <w:szCs w:val="20"/>
              </w:rPr>
            </w:pPr>
          </w:p>
        </w:tc>
        <w:tc>
          <w:tcPr>
            <w:tcW w:w="1107"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c>
          <w:tcPr>
            <w:tcW w:w="1305" w:type="dxa"/>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4428" w:type="dxa"/>
            <w:gridSpan w:val="3"/>
            <w:vAlign w:val="bottom"/>
          </w:tcPr>
          <w:p w:rsidR="00EA696B" w:rsidRPr="00AC5B6B" w:rsidRDefault="00EA696B" w:rsidP="00EA696B">
            <w:pPr>
              <w:spacing w:before="120" w:line="360" w:lineRule="auto"/>
              <w:rPr>
                <w:rFonts w:ascii="Arial" w:hAnsi="Arial" w:cs="Arial"/>
                <w:sz w:val="20"/>
                <w:szCs w:val="20"/>
              </w:rPr>
            </w:pPr>
            <w:r>
              <w:rPr>
                <w:rFonts w:ascii="Arial" w:hAnsi="Arial" w:cs="Arial"/>
                <w:sz w:val="20"/>
                <w:szCs w:val="20"/>
              </w:rPr>
              <w:t xml:space="preserve">6. </w:t>
            </w:r>
            <w:r w:rsidRPr="00AC5B6B">
              <w:rPr>
                <w:rFonts w:ascii="Arial" w:hAnsi="Arial" w:cs="Arial"/>
                <w:sz w:val="20"/>
                <w:szCs w:val="20"/>
              </w:rPr>
              <w:t>Consultant costs</w:t>
            </w:r>
          </w:p>
        </w:tc>
        <w:tc>
          <w:tcPr>
            <w:tcW w:w="5220" w:type="dxa"/>
            <w:gridSpan w:val="4"/>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4428" w:type="dxa"/>
            <w:gridSpan w:val="3"/>
            <w:vAlign w:val="bottom"/>
          </w:tcPr>
          <w:p w:rsidR="00EA696B" w:rsidRPr="00AC5B6B" w:rsidRDefault="00EA696B" w:rsidP="00EA696B">
            <w:pPr>
              <w:spacing w:before="120" w:line="360" w:lineRule="auto"/>
              <w:rPr>
                <w:rFonts w:ascii="Arial" w:hAnsi="Arial" w:cs="Arial"/>
                <w:sz w:val="20"/>
                <w:szCs w:val="20"/>
              </w:rPr>
            </w:pPr>
            <w:r>
              <w:rPr>
                <w:rFonts w:ascii="Arial" w:hAnsi="Arial" w:cs="Arial"/>
                <w:sz w:val="20"/>
                <w:szCs w:val="20"/>
              </w:rPr>
              <w:t xml:space="preserve">7. </w:t>
            </w:r>
            <w:r w:rsidRPr="00AC5B6B">
              <w:rPr>
                <w:rFonts w:ascii="Arial" w:hAnsi="Arial" w:cs="Arial"/>
                <w:sz w:val="20"/>
                <w:szCs w:val="20"/>
              </w:rPr>
              <w:t>Equipment</w:t>
            </w:r>
          </w:p>
        </w:tc>
        <w:tc>
          <w:tcPr>
            <w:tcW w:w="5220" w:type="dxa"/>
            <w:gridSpan w:val="4"/>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4428" w:type="dxa"/>
            <w:gridSpan w:val="3"/>
            <w:vAlign w:val="bottom"/>
          </w:tcPr>
          <w:p w:rsidR="00EA696B" w:rsidRPr="00AC5B6B" w:rsidRDefault="00EA696B" w:rsidP="00EA696B">
            <w:pPr>
              <w:spacing w:before="120" w:line="360" w:lineRule="auto"/>
              <w:rPr>
                <w:rFonts w:ascii="Arial" w:hAnsi="Arial" w:cs="Arial"/>
                <w:sz w:val="20"/>
                <w:szCs w:val="20"/>
              </w:rPr>
            </w:pPr>
            <w:r>
              <w:rPr>
                <w:rFonts w:ascii="Arial" w:hAnsi="Arial" w:cs="Arial"/>
                <w:sz w:val="20"/>
                <w:szCs w:val="20"/>
              </w:rPr>
              <w:t xml:space="preserve">8. </w:t>
            </w:r>
            <w:r w:rsidRPr="00AC5B6B">
              <w:rPr>
                <w:rFonts w:ascii="Arial" w:hAnsi="Arial" w:cs="Arial"/>
                <w:sz w:val="20"/>
                <w:szCs w:val="20"/>
              </w:rPr>
              <w:t>Supplies</w:t>
            </w:r>
          </w:p>
        </w:tc>
        <w:tc>
          <w:tcPr>
            <w:tcW w:w="5220" w:type="dxa"/>
            <w:gridSpan w:val="4"/>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4428" w:type="dxa"/>
            <w:gridSpan w:val="3"/>
            <w:vAlign w:val="bottom"/>
          </w:tcPr>
          <w:p w:rsidR="00EA696B" w:rsidRPr="00AC5B6B" w:rsidRDefault="00EA696B" w:rsidP="00EA696B">
            <w:pPr>
              <w:spacing w:before="120" w:line="360" w:lineRule="auto"/>
              <w:rPr>
                <w:rFonts w:ascii="Arial" w:hAnsi="Arial" w:cs="Arial"/>
                <w:sz w:val="20"/>
                <w:szCs w:val="20"/>
              </w:rPr>
            </w:pPr>
            <w:r>
              <w:rPr>
                <w:rFonts w:ascii="Arial" w:hAnsi="Arial" w:cs="Arial"/>
                <w:sz w:val="20"/>
                <w:szCs w:val="20"/>
              </w:rPr>
              <w:t xml:space="preserve">9. </w:t>
            </w:r>
            <w:r w:rsidRPr="00AC5B6B">
              <w:rPr>
                <w:rFonts w:ascii="Arial" w:hAnsi="Arial" w:cs="Arial"/>
                <w:sz w:val="20"/>
                <w:szCs w:val="20"/>
              </w:rPr>
              <w:t>Travel</w:t>
            </w:r>
          </w:p>
        </w:tc>
        <w:tc>
          <w:tcPr>
            <w:tcW w:w="5220" w:type="dxa"/>
            <w:gridSpan w:val="4"/>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4428" w:type="dxa"/>
            <w:gridSpan w:val="3"/>
            <w:vAlign w:val="bottom"/>
          </w:tcPr>
          <w:p w:rsidR="00EA696B" w:rsidRPr="00AC5B6B" w:rsidRDefault="00EA696B" w:rsidP="00EA696B">
            <w:pPr>
              <w:spacing w:before="120" w:line="360" w:lineRule="auto"/>
              <w:rPr>
                <w:rFonts w:ascii="Arial" w:hAnsi="Arial" w:cs="Arial"/>
                <w:sz w:val="20"/>
                <w:szCs w:val="20"/>
              </w:rPr>
            </w:pPr>
            <w:r>
              <w:rPr>
                <w:rFonts w:ascii="Arial" w:hAnsi="Arial" w:cs="Arial"/>
                <w:sz w:val="20"/>
                <w:szCs w:val="20"/>
              </w:rPr>
              <w:t>10</w:t>
            </w:r>
            <w:r w:rsidRPr="00AC5B6B">
              <w:rPr>
                <w:rFonts w:ascii="Arial" w:hAnsi="Arial" w:cs="Arial"/>
                <w:sz w:val="20"/>
                <w:szCs w:val="20"/>
              </w:rPr>
              <w:t>. Inpatient Care Costs</w:t>
            </w:r>
          </w:p>
        </w:tc>
        <w:tc>
          <w:tcPr>
            <w:tcW w:w="5220" w:type="dxa"/>
            <w:gridSpan w:val="4"/>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4428" w:type="dxa"/>
            <w:gridSpan w:val="3"/>
            <w:vAlign w:val="bottom"/>
          </w:tcPr>
          <w:p w:rsidR="00EA696B" w:rsidRPr="00AC5B6B" w:rsidRDefault="00EA696B" w:rsidP="00EA696B">
            <w:pPr>
              <w:spacing w:before="120" w:line="360" w:lineRule="auto"/>
              <w:rPr>
                <w:rFonts w:ascii="Arial" w:hAnsi="Arial" w:cs="Arial"/>
                <w:sz w:val="20"/>
                <w:szCs w:val="20"/>
              </w:rPr>
            </w:pPr>
            <w:r>
              <w:rPr>
                <w:rFonts w:ascii="Arial" w:hAnsi="Arial" w:cs="Arial"/>
                <w:sz w:val="20"/>
                <w:szCs w:val="20"/>
              </w:rPr>
              <w:t>11</w:t>
            </w:r>
            <w:r w:rsidRPr="00AC5B6B">
              <w:rPr>
                <w:rFonts w:ascii="Arial" w:hAnsi="Arial" w:cs="Arial"/>
                <w:sz w:val="20"/>
                <w:szCs w:val="20"/>
              </w:rPr>
              <w:t>. Outpatient Care Costs</w:t>
            </w:r>
          </w:p>
        </w:tc>
        <w:tc>
          <w:tcPr>
            <w:tcW w:w="5220" w:type="dxa"/>
            <w:gridSpan w:val="4"/>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4428" w:type="dxa"/>
            <w:gridSpan w:val="3"/>
            <w:vAlign w:val="bottom"/>
          </w:tcPr>
          <w:p w:rsidR="00EA696B" w:rsidRPr="00AC5B6B" w:rsidRDefault="00EA696B" w:rsidP="00EA696B">
            <w:pPr>
              <w:spacing w:before="120" w:line="360" w:lineRule="auto"/>
              <w:rPr>
                <w:rFonts w:ascii="Arial" w:hAnsi="Arial" w:cs="Arial"/>
                <w:sz w:val="20"/>
                <w:szCs w:val="20"/>
              </w:rPr>
            </w:pPr>
            <w:r>
              <w:rPr>
                <w:rFonts w:ascii="Arial" w:hAnsi="Arial" w:cs="Arial"/>
                <w:sz w:val="20"/>
                <w:szCs w:val="20"/>
              </w:rPr>
              <w:t>12</w:t>
            </w:r>
            <w:r w:rsidRPr="00AC5B6B">
              <w:rPr>
                <w:rFonts w:ascii="Arial" w:hAnsi="Arial" w:cs="Arial"/>
                <w:sz w:val="20"/>
                <w:szCs w:val="20"/>
              </w:rPr>
              <w:t>. Alterations and Renovations</w:t>
            </w:r>
          </w:p>
        </w:tc>
        <w:tc>
          <w:tcPr>
            <w:tcW w:w="5220" w:type="dxa"/>
            <w:gridSpan w:val="4"/>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4428" w:type="dxa"/>
            <w:gridSpan w:val="3"/>
            <w:vAlign w:val="bottom"/>
          </w:tcPr>
          <w:p w:rsidR="00EA696B" w:rsidRPr="00AC5B6B" w:rsidRDefault="00EA696B" w:rsidP="00EA696B">
            <w:pPr>
              <w:spacing w:before="120" w:line="360" w:lineRule="auto"/>
              <w:rPr>
                <w:rFonts w:ascii="Arial" w:hAnsi="Arial" w:cs="Arial"/>
                <w:sz w:val="20"/>
                <w:szCs w:val="20"/>
              </w:rPr>
            </w:pPr>
            <w:r>
              <w:rPr>
                <w:rFonts w:ascii="Arial" w:hAnsi="Arial" w:cs="Arial"/>
                <w:sz w:val="20"/>
                <w:szCs w:val="20"/>
              </w:rPr>
              <w:t>13</w:t>
            </w:r>
            <w:r w:rsidRPr="00AC5B6B">
              <w:rPr>
                <w:rFonts w:ascii="Arial" w:hAnsi="Arial" w:cs="Arial"/>
                <w:sz w:val="20"/>
                <w:szCs w:val="20"/>
              </w:rPr>
              <w:t>. Other Expenses</w:t>
            </w:r>
          </w:p>
        </w:tc>
        <w:tc>
          <w:tcPr>
            <w:tcW w:w="5220" w:type="dxa"/>
            <w:gridSpan w:val="4"/>
            <w:vAlign w:val="bottom"/>
          </w:tcPr>
          <w:p w:rsidR="00EA696B" w:rsidRPr="00AC5B6B" w:rsidRDefault="00EA696B" w:rsidP="00EA696B">
            <w:pPr>
              <w:spacing w:before="120" w:line="360" w:lineRule="auto"/>
              <w:rPr>
                <w:rFonts w:ascii="Arial" w:hAnsi="Arial" w:cs="Arial"/>
                <w:sz w:val="20"/>
                <w:szCs w:val="20"/>
              </w:rPr>
            </w:pPr>
          </w:p>
        </w:tc>
      </w:tr>
      <w:tr w:rsidR="00EA696B" w:rsidRPr="00AC5B6B">
        <w:tc>
          <w:tcPr>
            <w:tcW w:w="4428" w:type="dxa"/>
            <w:gridSpan w:val="3"/>
            <w:vAlign w:val="bottom"/>
          </w:tcPr>
          <w:p w:rsidR="00EA696B" w:rsidRPr="00AC5B6B" w:rsidRDefault="00EA696B" w:rsidP="00EA696B">
            <w:pPr>
              <w:spacing w:before="120" w:line="360" w:lineRule="auto"/>
              <w:rPr>
                <w:rFonts w:ascii="Arial" w:hAnsi="Arial" w:cs="Arial"/>
                <w:sz w:val="20"/>
                <w:szCs w:val="20"/>
              </w:rPr>
            </w:pPr>
            <w:r w:rsidRPr="00AC5B6B">
              <w:rPr>
                <w:rFonts w:ascii="Arial" w:hAnsi="Arial" w:cs="Arial"/>
                <w:sz w:val="20"/>
                <w:szCs w:val="20"/>
              </w:rPr>
              <w:t>1</w:t>
            </w:r>
            <w:r>
              <w:rPr>
                <w:rFonts w:ascii="Arial" w:hAnsi="Arial" w:cs="Arial"/>
                <w:sz w:val="20"/>
                <w:szCs w:val="20"/>
              </w:rPr>
              <w:t>4</w:t>
            </w:r>
            <w:r w:rsidRPr="00AC5B6B">
              <w:rPr>
                <w:rFonts w:ascii="Arial" w:hAnsi="Arial" w:cs="Arial"/>
                <w:sz w:val="20"/>
                <w:szCs w:val="20"/>
              </w:rPr>
              <w:t>. Consortium/Contractual Costs</w:t>
            </w:r>
          </w:p>
        </w:tc>
        <w:tc>
          <w:tcPr>
            <w:tcW w:w="5220" w:type="dxa"/>
            <w:gridSpan w:val="4"/>
            <w:vAlign w:val="bottom"/>
          </w:tcPr>
          <w:p w:rsidR="00EA696B" w:rsidRPr="00AC5B6B" w:rsidRDefault="00EA696B" w:rsidP="00EA696B">
            <w:pPr>
              <w:spacing w:before="120" w:line="360" w:lineRule="auto"/>
              <w:rPr>
                <w:rFonts w:ascii="Arial" w:hAnsi="Arial" w:cs="Arial"/>
                <w:sz w:val="20"/>
                <w:szCs w:val="20"/>
              </w:rPr>
            </w:pPr>
          </w:p>
        </w:tc>
      </w:tr>
    </w:tbl>
    <w:p w:rsidR="00EA696B" w:rsidRDefault="00EA696B" w:rsidP="00EA696B">
      <w:pPr>
        <w:jc w:val="center"/>
        <w:rPr>
          <w:rFonts w:ascii="Arial" w:hAnsi="Arial" w:cs="Arial"/>
          <w:b/>
          <w:sz w:val="22"/>
          <w:szCs w:val="22"/>
        </w:rPr>
      </w:pPr>
      <w:r>
        <w:rPr>
          <w:rFonts w:ascii="Arial" w:hAnsi="Arial" w:cs="Arial"/>
          <w:b/>
          <w:sz w:val="22"/>
          <w:szCs w:val="22"/>
        </w:rPr>
        <w:t xml:space="preserve">              SUBTOTAL SECTION B:</w:t>
      </w:r>
    </w:p>
    <w:p w:rsidR="000C0289" w:rsidRDefault="00EA696B" w:rsidP="00EA696B">
      <w:pPr>
        <w:outlineLvl w:val="0"/>
        <w:rPr>
          <w:rFonts w:ascii="Arial" w:hAnsi="Arial" w:cs="Arial"/>
          <w:b/>
          <w:sz w:val="22"/>
          <w:szCs w:val="22"/>
        </w:rPr>
      </w:pPr>
      <w:r>
        <w:rPr>
          <w:rFonts w:ascii="Arial" w:hAnsi="Arial" w:cs="Arial"/>
          <w:b/>
          <w:sz w:val="22"/>
          <w:szCs w:val="22"/>
        </w:rPr>
        <w:t xml:space="preserve">                                                                 </w:t>
      </w:r>
      <w:bookmarkStart w:id="12" w:name="_Toc380649010"/>
      <w:r>
        <w:rPr>
          <w:rFonts w:ascii="Arial" w:hAnsi="Arial" w:cs="Arial"/>
          <w:b/>
          <w:sz w:val="22"/>
          <w:szCs w:val="22"/>
        </w:rPr>
        <w:t>TOTAL DIRECT COSTS FOR INITIAL BUDGET PERIOD:</w:t>
      </w:r>
      <w:bookmarkEnd w:id="12"/>
    </w:p>
    <w:p w:rsidR="00AA777B" w:rsidRDefault="00AA777B" w:rsidP="00EA696B">
      <w:pPr>
        <w:tabs>
          <w:tab w:val="left" w:pos="2655"/>
        </w:tabs>
        <w:jc w:val="center"/>
        <w:outlineLvl w:val="0"/>
        <w:rPr>
          <w:rFonts w:ascii="Arial" w:hAnsi="Arial" w:cs="Arial"/>
          <w:b/>
        </w:rPr>
      </w:pPr>
      <w:bookmarkStart w:id="13" w:name="_Toc380649011"/>
    </w:p>
    <w:p w:rsidR="00EA696B" w:rsidRPr="00D0712C" w:rsidRDefault="00EA696B" w:rsidP="00EA696B">
      <w:pPr>
        <w:tabs>
          <w:tab w:val="left" w:pos="2655"/>
        </w:tabs>
        <w:jc w:val="center"/>
        <w:outlineLvl w:val="0"/>
        <w:rPr>
          <w:rFonts w:ascii="Arial" w:hAnsi="Arial" w:cs="Arial"/>
          <w:b/>
        </w:rPr>
      </w:pPr>
      <w:r w:rsidRPr="00D0712C">
        <w:rPr>
          <w:rFonts w:ascii="Arial" w:hAnsi="Arial" w:cs="Arial"/>
          <w:b/>
        </w:rPr>
        <w:t>Application Form</w:t>
      </w:r>
      <w:r>
        <w:rPr>
          <w:rFonts w:ascii="Arial" w:hAnsi="Arial" w:cs="Arial"/>
          <w:b/>
        </w:rPr>
        <w:t xml:space="preserve"> Page 4</w:t>
      </w:r>
      <w:bookmarkEnd w:id="13"/>
    </w:p>
    <w:p w:rsidR="00EA696B" w:rsidRDefault="00EA696B" w:rsidP="00EA696B">
      <w:pPr>
        <w:rPr>
          <w:rFonts w:ascii="Arial" w:hAnsi="Arial" w:cs="Arial"/>
          <w:b/>
          <w:sz w:val="22"/>
          <w:szCs w:val="22"/>
        </w:rPr>
      </w:pPr>
    </w:p>
    <w:p w:rsidR="00EA696B" w:rsidRDefault="00EA696B" w:rsidP="00EA696B">
      <w:pPr>
        <w:rPr>
          <w:rFonts w:ascii="Arial" w:hAnsi="Arial" w:cs="Arial"/>
          <w:sz w:val="22"/>
          <w:szCs w:val="22"/>
        </w:rPr>
      </w:pPr>
    </w:p>
    <w:p w:rsidR="00EA696B" w:rsidRDefault="00EA696B" w:rsidP="00EA696B">
      <w:pPr>
        <w:rPr>
          <w:rFonts w:ascii="Times" w:hAnsi="Times" w:cs="Arial"/>
        </w:rPr>
        <w:sectPr w:rsidR="00EA696B" w:rsidSect="00EA696B">
          <w:pgSz w:w="12240" w:h="15840"/>
          <w:pgMar w:top="720" w:right="1008" w:bottom="720" w:left="1008" w:header="720" w:footer="720" w:gutter="0"/>
          <w:cols w:space="720"/>
          <w:docGrid w:linePitch="360"/>
        </w:sectPr>
      </w:pPr>
      <w:r>
        <w:rPr>
          <w:rFonts w:ascii="Arial" w:hAnsi="Arial" w:cs="Arial"/>
          <w:sz w:val="22"/>
          <w:szCs w:val="22"/>
        </w:rPr>
        <w:t>Please use continuation pages to provide budget justification</w:t>
      </w:r>
      <w:r w:rsidR="000C0289">
        <w:rPr>
          <w:rFonts w:ascii="Times" w:hAnsi="Times" w:cs="Arial"/>
        </w:rPr>
        <w:t>.</w:t>
      </w:r>
    </w:p>
    <w:p w:rsidR="007821A3" w:rsidRDefault="007821A3" w:rsidP="007821A3">
      <w:pPr>
        <w:tabs>
          <w:tab w:val="left" w:pos="2655"/>
        </w:tabs>
        <w:jc w:val="center"/>
        <w:outlineLvl w:val="0"/>
        <w:rPr>
          <w:rFonts w:ascii="Arial" w:hAnsi="Arial" w:cs="Arial"/>
          <w:b/>
        </w:rPr>
      </w:pPr>
      <w:r w:rsidRPr="00D0712C">
        <w:rPr>
          <w:rFonts w:ascii="Arial" w:hAnsi="Arial" w:cs="Arial"/>
          <w:b/>
        </w:rPr>
        <w:lastRenderedPageBreak/>
        <w:t>Application Form</w:t>
      </w:r>
      <w:r>
        <w:rPr>
          <w:rFonts w:ascii="Arial" w:hAnsi="Arial" w:cs="Arial"/>
          <w:b/>
        </w:rPr>
        <w:t xml:space="preserve"> Page 5</w:t>
      </w:r>
    </w:p>
    <w:p w:rsidR="007821A3" w:rsidRDefault="007821A3" w:rsidP="00F31171">
      <w:pPr>
        <w:tabs>
          <w:tab w:val="left" w:pos="2655"/>
        </w:tabs>
        <w:outlineLvl w:val="0"/>
        <w:rPr>
          <w:rFonts w:ascii="Calibri" w:hAnsi="Calibri" w:cs="Arial"/>
          <w:color w:val="000000"/>
          <w:sz w:val="22"/>
          <w:szCs w:val="22"/>
        </w:rPr>
      </w:pPr>
    </w:p>
    <w:p w:rsidR="007821A3" w:rsidRPr="00F31171" w:rsidRDefault="00F31171" w:rsidP="00F31171">
      <w:pPr>
        <w:tabs>
          <w:tab w:val="left" w:pos="2655"/>
        </w:tabs>
        <w:outlineLvl w:val="0"/>
        <w:rPr>
          <w:rFonts w:ascii="Arial" w:hAnsi="Arial" w:cs="Arial"/>
          <w:b/>
        </w:rPr>
      </w:pPr>
      <w:r w:rsidRPr="00F31171">
        <w:rPr>
          <w:rFonts w:ascii="Arial" w:hAnsi="Arial" w:cs="Arial"/>
          <w:color w:val="000000"/>
          <w:sz w:val="22"/>
          <w:szCs w:val="22"/>
        </w:rPr>
        <w:t xml:space="preserve">This page is for your </w:t>
      </w:r>
      <w:r w:rsidR="007821A3" w:rsidRPr="00F31171">
        <w:rPr>
          <w:rFonts w:ascii="Arial" w:hAnsi="Arial" w:cs="Arial"/>
          <w:color w:val="000000"/>
          <w:sz w:val="22"/>
          <w:szCs w:val="22"/>
        </w:rPr>
        <w:t>Cover Letter</w:t>
      </w:r>
      <w:r w:rsidRPr="00F31171">
        <w:rPr>
          <w:rFonts w:ascii="Arial" w:hAnsi="Arial" w:cs="Arial"/>
          <w:color w:val="000000"/>
          <w:sz w:val="22"/>
          <w:szCs w:val="22"/>
        </w:rPr>
        <w:t xml:space="preserve"> (2 page maximum)</w:t>
      </w:r>
      <w:r w:rsidR="007821A3" w:rsidRPr="00F31171">
        <w:rPr>
          <w:rFonts w:ascii="Arial" w:hAnsi="Arial" w:cs="Arial"/>
          <w:color w:val="000000"/>
          <w:sz w:val="22"/>
          <w:szCs w:val="22"/>
        </w:rPr>
        <w:t>:</w:t>
      </w:r>
    </w:p>
    <w:p w:rsidR="007821A3" w:rsidRPr="00D0712C" w:rsidRDefault="007821A3" w:rsidP="00F31171">
      <w:pPr>
        <w:tabs>
          <w:tab w:val="left" w:pos="2655"/>
        </w:tabs>
        <w:outlineLvl w:val="0"/>
        <w:rPr>
          <w:rFonts w:ascii="Arial" w:hAnsi="Arial" w:cs="Arial"/>
          <w:b/>
        </w:rPr>
      </w:pPr>
    </w:p>
    <w:p w:rsidR="00AD1A7B" w:rsidRPr="00882DF3" w:rsidRDefault="00AD1A7B" w:rsidP="00F31171">
      <w:pPr>
        <w:jc w:val="center"/>
      </w:pPr>
    </w:p>
    <w:sectPr w:rsidR="00AD1A7B" w:rsidRPr="00882DF3" w:rsidSect="00EA696B">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1D" w:rsidRDefault="00E05E1D">
      <w:r>
        <w:separator/>
      </w:r>
    </w:p>
  </w:endnote>
  <w:endnote w:type="continuationSeparator" w:id="0">
    <w:p w:rsidR="00E05E1D" w:rsidRDefault="00E0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F4" w:rsidRPr="00D376B9" w:rsidRDefault="004902F4" w:rsidP="00EA696B">
    <w:pPr>
      <w:pStyle w:val="Footer"/>
      <w:jc w:val="center"/>
      <w:rPr>
        <w:rFonts w:ascii="Arial" w:hAnsi="Arial" w:cs="Arial"/>
      </w:rPr>
    </w:pPr>
    <w:r w:rsidRPr="00D376B9">
      <w:rPr>
        <w:rStyle w:val="PageNumber"/>
        <w:rFonts w:ascii="Arial" w:hAnsi="Arial" w:cs="Arial"/>
      </w:rPr>
      <w:fldChar w:fldCharType="begin"/>
    </w:r>
    <w:r w:rsidRPr="00D376B9">
      <w:rPr>
        <w:rStyle w:val="PageNumber"/>
        <w:rFonts w:ascii="Arial" w:hAnsi="Arial" w:cs="Arial"/>
      </w:rPr>
      <w:instrText xml:space="preserve"> PAGE </w:instrText>
    </w:r>
    <w:r w:rsidRPr="00D376B9">
      <w:rPr>
        <w:rStyle w:val="PageNumber"/>
        <w:rFonts w:ascii="Arial" w:hAnsi="Arial" w:cs="Arial"/>
      </w:rPr>
      <w:fldChar w:fldCharType="separate"/>
    </w:r>
    <w:r w:rsidR="00F1552D">
      <w:rPr>
        <w:rStyle w:val="PageNumber"/>
        <w:rFonts w:ascii="Arial" w:hAnsi="Arial" w:cs="Arial"/>
        <w:noProof/>
      </w:rPr>
      <w:t>1</w:t>
    </w:r>
    <w:r w:rsidRPr="00D376B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1D" w:rsidRDefault="00E05E1D">
      <w:r>
        <w:separator/>
      </w:r>
    </w:p>
  </w:footnote>
  <w:footnote w:type="continuationSeparator" w:id="0">
    <w:p w:rsidR="00E05E1D" w:rsidRDefault="00E05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362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4101"/>
    <w:multiLevelType w:val="hybridMultilevel"/>
    <w:tmpl w:val="7C74CA5C"/>
    <w:lvl w:ilvl="0" w:tplc="04090001">
      <w:start w:val="1"/>
      <w:numFmt w:val="bullet"/>
      <w:lvlText w:val=""/>
      <w:lvlJc w:val="left"/>
      <w:pPr>
        <w:tabs>
          <w:tab w:val="num" w:pos="1080"/>
        </w:tabs>
        <w:ind w:left="1080" w:hanging="360"/>
      </w:pPr>
      <w:rPr>
        <w:rFonts w:ascii="Symbol" w:hAnsi="Symbol" w:hint="default"/>
      </w:rPr>
    </w:lvl>
    <w:lvl w:ilvl="1" w:tplc="505085B8">
      <w:start w:val="7"/>
      <w:numFmt w:val="decimal"/>
      <w:lvlText w:val="%2."/>
      <w:lvlJc w:val="left"/>
      <w:pPr>
        <w:tabs>
          <w:tab w:val="num" w:pos="360"/>
        </w:tabs>
        <w:ind w:left="36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380908"/>
    <w:multiLevelType w:val="hybridMultilevel"/>
    <w:tmpl w:val="8624A348"/>
    <w:lvl w:ilvl="0" w:tplc="B0CE62E0">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B67C1"/>
    <w:multiLevelType w:val="hybridMultilevel"/>
    <w:tmpl w:val="288C0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0C4A38"/>
    <w:multiLevelType w:val="hybridMultilevel"/>
    <w:tmpl w:val="39ACF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8C2696"/>
    <w:multiLevelType w:val="multilevel"/>
    <w:tmpl w:val="A44A4DB2"/>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12030AA"/>
    <w:multiLevelType w:val="hybridMultilevel"/>
    <w:tmpl w:val="5C82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E2D94"/>
    <w:multiLevelType w:val="hybridMultilevel"/>
    <w:tmpl w:val="A76C4BB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9767661"/>
    <w:multiLevelType w:val="hybridMultilevel"/>
    <w:tmpl w:val="824E8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43089D"/>
    <w:multiLevelType w:val="multilevel"/>
    <w:tmpl w:val="DBD03D0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9DF1154"/>
    <w:multiLevelType w:val="hybridMultilevel"/>
    <w:tmpl w:val="022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932D9"/>
    <w:multiLevelType w:val="hybridMultilevel"/>
    <w:tmpl w:val="BE925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1494C"/>
    <w:multiLevelType w:val="multilevel"/>
    <w:tmpl w:val="371E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425CC"/>
    <w:multiLevelType w:val="hybridMultilevel"/>
    <w:tmpl w:val="9ECC9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5D5713"/>
    <w:multiLevelType w:val="hybridMultilevel"/>
    <w:tmpl w:val="6B669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F110FF"/>
    <w:multiLevelType w:val="hybridMultilevel"/>
    <w:tmpl w:val="82209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4622A0E"/>
    <w:multiLevelType w:val="hybridMultilevel"/>
    <w:tmpl w:val="75E6712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186DF1"/>
    <w:multiLevelType w:val="hybridMultilevel"/>
    <w:tmpl w:val="0590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964F8"/>
    <w:multiLevelType w:val="hybridMultilevel"/>
    <w:tmpl w:val="75CED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317669"/>
    <w:multiLevelType w:val="hybridMultilevel"/>
    <w:tmpl w:val="B4383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FA535D0"/>
    <w:multiLevelType w:val="hybridMultilevel"/>
    <w:tmpl w:val="4CE69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6333C2"/>
    <w:multiLevelType w:val="multilevel"/>
    <w:tmpl w:val="16FC19E2"/>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55304C23"/>
    <w:multiLevelType w:val="hybridMultilevel"/>
    <w:tmpl w:val="4B383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AB4344"/>
    <w:multiLevelType w:val="hybridMultilevel"/>
    <w:tmpl w:val="963E4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3268C2"/>
    <w:multiLevelType w:val="hybridMultilevel"/>
    <w:tmpl w:val="567C6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80745F"/>
    <w:multiLevelType w:val="hybridMultilevel"/>
    <w:tmpl w:val="6A522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2035F1E"/>
    <w:multiLevelType w:val="hybridMultilevel"/>
    <w:tmpl w:val="9488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B3272"/>
    <w:multiLevelType w:val="multilevel"/>
    <w:tmpl w:val="567C6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9E6DE2"/>
    <w:multiLevelType w:val="hybridMultilevel"/>
    <w:tmpl w:val="96DCE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3D363C"/>
    <w:multiLevelType w:val="multilevel"/>
    <w:tmpl w:val="A0C2A24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6709074E"/>
    <w:multiLevelType w:val="hybridMultilevel"/>
    <w:tmpl w:val="F4E22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1719BF"/>
    <w:multiLevelType w:val="hybridMultilevel"/>
    <w:tmpl w:val="D4A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237E00"/>
    <w:multiLevelType w:val="hybridMultilevel"/>
    <w:tmpl w:val="1080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B45015"/>
    <w:multiLevelType w:val="hybridMultilevel"/>
    <w:tmpl w:val="112AF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B980290"/>
    <w:multiLevelType w:val="hybridMultilevel"/>
    <w:tmpl w:val="795AD176"/>
    <w:lvl w:ilvl="0" w:tplc="B532B592">
      <w:numFmt w:val="bullet"/>
      <w:lvlText w:val="•"/>
      <w:lvlJc w:val="left"/>
      <w:pPr>
        <w:ind w:left="810" w:hanging="360"/>
      </w:pPr>
      <w:rPr>
        <w:rFonts w:ascii="Times New Roman" w:eastAsia="Times New Roman" w:hAnsi="Times New Roman" w:cs="Times New Roman" w:hint="default"/>
        <w:w w:val="13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6EDF3AC5"/>
    <w:multiLevelType w:val="multilevel"/>
    <w:tmpl w:val="0DEC7A1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6F793CD9"/>
    <w:multiLevelType w:val="multilevel"/>
    <w:tmpl w:val="EA0A471C"/>
    <w:styleLink w:val="CurrentList1"/>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72A16045"/>
    <w:multiLevelType w:val="hybridMultilevel"/>
    <w:tmpl w:val="7534EA38"/>
    <w:lvl w:ilvl="0" w:tplc="28C8FFD0">
      <w:start w:val="1"/>
      <w:numFmt w:val="decimal"/>
      <w:lvlText w:val="%1."/>
      <w:lvlJc w:val="left"/>
      <w:pPr>
        <w:tabs>
          <w:tab w:val="num" w:pos="720"/>
        </w:tabs>
        <w:ind w:left="72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9026C"/>
    <w:multiLevelType w:val="hybridMultilevel"/>
    <w:tmpl w:val="2C7AB31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260FC3"/>
    <w:multiLevelType w:val="multilevel"/>
    <w:tmpl w:val="EA0A471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7C0808C7"/>
    <w:multiLevelType w:val="hybridMultilevel"/>
    <w:tmpl w:val="AF5E2E60"/>
    <w:lvl w:ilvl="0" w:tplc="A1BA056C">
      <w:start w:val="1"/>
      <w:numFmt w:val="bullet"/>
      <w:lvlText w:val=""/>
      <w:lvlJc w:val="left"/>
      <w:pPr>
        <w:ind w:left="1560" w:hanging="360"/>
      </w:pPr>
      <w:rPr>
        <w:rFonts w:ascii="Symbol" w:hAnsi="Symbol" w:hint="default"/>
        <w:sz w:val="18"/>
        <w:szCs w:val="18"/>
      </w:rPr>
    </w:lvl>
    <w:lvl w:ilvl="1" w:tplc="B532B592">
      <w:numFmt w:val="bullet"/>
      <w:lvlText w:val="•"/>
      <w:lvlJc w:val="left"/>
      <w:pPr>
        <w:ind w:left="2280" w:hanging="360"/>
      </w:pPr>
      <w:rPr>
        <w:rFonts w:ascii="Times New Roman" w:eastAsia="Times New Roman" w:hAnsi="Times New Roman" w:cs="Times New Roman" w:hint="default"/>
        <w:w w:val="131"/>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nsid w:val="7CB03100"/>
    <w:multiLevelType w:val="multilevel"/>
    <w:tmpl w:val="A44A4DB2"/>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3"/>
  </w:num>
  <w:num w:numId="3">
    <w:abstractNumId w:val="20"/>
  </w:num>
  <w:num w:numId="4">
    <w:abstractNumId w:val="25"/>
  </w:num>
  <w:num w:numId="5">
    <w:abstractNumId w:val="22"/>
  </w:num>
  <w:num w:numId="6">
    <w:abstractNumId w:val="28"/>
  </w:num>
  <w:num w:numId="7">
    <w:abstractNumId w:val="13"/>
  </w:num>
  <w:num w:numId="8">
    <w:abstractNumId w:val="24"/>
  </w:num>
  <w:num w:numId="9">
    <w:abstractNumId w:val="27"/>
  </w:num>
  <w:num w:numId="10">
    <w:abstractNumId w:val="37"/>
  </w:num>
  <w:num w:numId="11">
    <w:abstractNumId w:val="30"/>
  </w:num>
  <w:num w:numId="12">
    <w:abstractNumId w:val="19"/>
  </w:num>
  <w:num w:numId="13">
    <w:abstractNumId w:val="15"/>
  </w:num>
  <w:num w:numId="14">
    <w:abstractNumId w:val="14"/>
  </w:num>
  <w:num w:numId="15">
    <w:abstractNumId w:val="7"/>
  </w:num>
  <w:num w:numId="16">
    <w:abstractNumId w:val="1"/>
  </w:num>
  <w:num w:numId="17">
    <w:abstractNumId w:val="29"/>
  </w:num>
  <w:num w:numId="18">
    <w:abstractNumId w:val="21"/>
  </w:num>
  <w:num w:numId="19">
    <w:abstractNumId w:val="39"/>
  </w:num>
  <w:num w:numId="20">
    <w:abstractNumId w:val="36"/>
  </w:num>
  <w:num w:numId="21">
    <w:abstractNumId w:val="9"/>
  </w:num>
  <w:num w:numId="22">
    <w:abstractNumId w:val="35"/>
  </w:num>
  <w:num w:numId="23">
    <w:abstractNumId w:val="5"/>
  </w:num>
  <w:num w:numId="24">
    <w:abstractNumId w:val="41"/>
  </w:num>
  <w:num w:numId="25">
    <w:abstractNumId w:val="33"/>
  </w:num>
  <w:num w:numId="26">
    <w:abstractNumId w:val="8"/>
  </w:num>
  <w:num w:numId="27">
    <w:abstractNumId w:val="38"/>
  </w:num>
  <w:num w:numId="28">
    <w:abstractNumId w:val="10"/>
  </w:num>
  <w:num w:numId="29">
    <w:abstractNumId w:val="34"/>
  </w:num>
  <w:num w:numId="30">
    <w:abstractNumId w:val="31"/>
  </w:num>
  <w:num w:numId="31">
    <w:abstractNumId w:val="40"/>
  </w:num>
  <w:num w:numId="32">
    <w:abstractNumId w:val="6"/>
  </w:num>
  <w:num w:numId="33">
    <w:abstractNumId w:val="17"/>
  </w:num>
  <w:num w:numId="34">
    <w:abstractNumId w:val="32"/>
  </w:num>
  <w:num w:numId="35">
    <w:abstractNumId w:val="18"/>
  </w:num>
  <w:num w:numId="36">
    <w:abstractNumId w:val="26"/>
  </w:num>
  <w:num w:numId="37">
    <w:abstractNumId w:val="11"/>
  </w:num>
  <w:num w:numId="38">
    <w:abstractNumId w:val="4"/>
  </w:num>
  <w:num w:numId="39">
    <w:abstractNumId w:val="2"/>
  </w:num>
  <w:num w:numId="40">
    <w:abstractNumId w:val="16"/>
  </w:num>
  <w:num w:numId="41">
    <w:abstractNumId w:val="12"/>
  </w:num>
  <w:num w:numId="42">
    <w:abstractNumId w:val="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71"/>
    <w:rsid w:val="000139AC"/>
    <w:rsid w:val="000158ED"/>
    <w:rsid w:val="00036CF4"/>
    <w:rsid w:val="000372CA"/>
    <w:rsid w:val="0004153C"/>
    <w:rsid w:val="00044E32"/>
    <w:rsid w:val="000467E9"/>
    <w:rsid w:val="00046C45"/>
    <w:rsid w:val="000611C3"/>
    <w:rsid w:val="0006201B"/>
    <w:rsid w:val="00072E40"/>
    <w:rsid w:val="000801F3"/>
    <w:rsid w:val="00082A86"/>
    <w:rsid w:val="000A6F6A"/>
    <w:rsid w:val="000A734B"/>
    <w:rsid w:val="000B4F8A"/>
    <w:rsid w:val="000C0289"/>
    <w:rsid w:val="000D5526"/>
    <w:rsid w:val="000D6FF3"/>
    <w:rsid w:val="000E6248"/>
    <w:rsid w:val="000E62F1"/>
    <w:rsid w:val="000E76C6"/>
    <w:rsid w:val="000F60DF"/>
    <w:rsid w:val="000F6B33"/>
    <w:rsid w:val="000F7BF7"/>
    <w:rsid w:val="001056BC"/>
    <w:rsid w:val="001106A5"/>
    <w:rsid w:val="00115BF5"/>
    <w:rsid w:val="0012559E"/>
    <w:rsid w:val="00132A86"/>
    <w:rsid w:val="00136C77"/>
    <w:rsid w:val="001448F4"/>
    <w:rsid w:val="001451BF"/>
    <w:rsid w:val="001479D0"/>
    <w:rsid w:val="00147F2A"/>
    <w:rsid w:val="0015116F"/>
    <w:rsid w:val="00187391"/>
    <w:rsid w:val="00192FB6"/>
    <w:rsid w:val="001931B0"/>
    <w:rsid w:val="00193457"/>
    <w:rsid w:val="001A4A9E"/>
    <w:rsid w:val="001A50C2"/>
    <w:rsid w:val="001A540C"/>
    <w:rsid w:val="001B091A"/>
    <w:rsid w:val="001B25C0"/>
    <w:rsid w:val="001B33B2"/>
    <w:rsid w:val="001C20F1"/>
    <w:rsid w:val="001C2ACE"/>
    <w:rsid w:val="001C41E5"/>
    <w:rsid w:val="001C4937"/>
    <w:rsid w:val="001C71C8"/>
    <w:rsid w:val="001D0B65"/>
    <w:rsid w:val="001D6F3F"/>
    <w:rsid w:val="001D7572"/>
    <w:rsid w:val="001E0F82"/>
    <w:rsid w:val="001E4DAA"/>
    <w:rsid w:val="001E53F0"/>
    <w:rsid w:val="001E6C09"/>
    <w:rsid w:val="001E75DC"/>
    <w:rsid w:val="001F6780"/>
    <w:rsid w:val="00201C54"/>
    <w:rsid w:val="002042FC"/>
    <w:rsid w:val="00212E80"/>
    <w:rsid w:val="00214F9B"/>
    <w:rsid w:val="00221F2D"/>
    <w:rsid w:val="00224983"/>
    <w:rsid w:val="00227F8C"/>
    <w:rsid w:val="00231A90"/>
    <w:rsid w:val="00235BB4"/>
    <w:rsid w:val="00245DF6"/>
    <w:rsid w:val="00246058"/>
    <w:rsid w:val="00261800"/>
    <w:rsid w:val="00263DA2"/>
    <w:rsid w:val="00264098"/>
    <w:rsid w:val="00266815"/>
    <w:rsid w:val="002733A1"/>
    <w:rsid w:val="002761AE"/>
    <w:rsid w:val="0028047B"/>
    <w:rsid w:val="002849D7"/>
    <w:rsid w:val="00285E6D"/>
    <w:rsid w:val="002900E5"/>
    <w:rsid w:val="0029530C"/>
    <w:rsid w:val="002A126D"/>
    <w:rsid w:val="002A35AF"/>
    <w:rsid w:val="002B0A55"/>
    <w:rsid w:val="002B1118"/>
    <w:rsid w:val="002B18E0"/>
    <w:rsid w:val="002B274A"/>
    <w:rsid w:val="002B5883"/>
    <w:rsid w:val="002D2F25"/>
    <w:rsid w:val="002D424C"/>
    <w:rsid w:val="002D6424"/>
    <w:rsid w:val="002D7761"/>
    <w:rsid w:val="002D7BDC"/>
    <w:rsid w:val="002E42D0"/>
    <w:rsid w:val="002F4364"/>
    <w:rsid w:val="00300400"/>
    <w:rsid w:val="00301E3E"/>
    <w:rsid w:val="0030397B"/>
    <w:rsid w:val="00323396"/>
    <w:rsid w:val="003240D3"/>
    <w:rsid w:val="0032585C"/>
    <w:rsid w:val="003305FA"/>
    <w:rsid w:val="00336C3B"/>
    <w:rsid w:val="00337BBE"/>
    <w:rsid w:val="0034193F"/>
    <w:rsid w:val="0035359D"/>
    <w:rsid w:val="003670BA"/>
    <w:rsid w:val="00372232"/>
    <w:rsid w:val="0037237A"/>
    <w:rsid w:val="00381221"/>
    <w:rsid w:val="00390BE9"/>
    <w:rsid w:val="00391822"/>
    <w:rsid w:val="003A479C"/>
    <w:rsid w:val="003A4B9C"/>
    <w:rsid w:val="003B41F7"/>
    <w:rsid w:val="003B5F57"/>
    <w:rsid w:val="003C3B03"/>
    <w:rsid w:val="003D31ED"/>
    <w:rsid w:val="003E278D"/>
    <w:rsid w:val="003E54BF"/>
    <w:rsid w:val="003F0866"/>
    <w:rsid w:val="003F33CB"/>
    <w:rsid w:val="003F4130"/>
    <w:rsid w:val="004023BD"/>
    <w:rsid w:val="004067D0"/>
    <w:rsid w:val="004209D5"/>
    <w:rsid w:val="00422D2D"/>
    <w:rsid w:val="00425F26"/>
    <w:rsid w:val="0043574C"/>
    <w:rsid w:val="004525B6"/>
    <w:rsid w:val="004540F3"/>
    <w:rsid w:val="004566BE"/>
    <w:rsid w:val="004577A6"/>
    <w:rsid w:val="00464950"/>
    <w:rsid w:val="004657FB"/>
    <w:rsid w:val="004678A0"/>
    <w:rsid w:val="00471D9C"/>
    <w:rsid w:val="00486EE9"/>
    <w:rsid w:val="004902F4"/>
    <w:rsid w:val="00492801"/>
    <w:rsid w:val="004B0C03"/>
    <w:rsid w:val="004C5742"/>
    <w:rsid w:val="004C75FA"/>
    <w:rsid w:val="004C76B0"/>
    <w:rsid w:val="004D08EA"/>
    <w:rsid w:val="004D1FBB"/>
    <w:rsid w:val="004D720B"/>
    <w:rsid w:val="004E76E1"/>
    <w:rsid w:val="00501171"/>
    <w:rsid w:val="00507893"/>
    <w:rsid w:val="005222D3"/>
    <w:rsid w:val="0053527B"/>
    <w:rsid w:val="00541014"/>
    <w:rsid w:val="0054313A"/>
    <w:rsid w:val="0054614F"/>
    <w:rsid w:val="00550741"/>
    <w:rsid w:val="0055257A"/>
    <w:rsid w:val="00556336"/>
    <w:rsid w:val="0057082C"/>
    <w:rsid w:val="005868AF"/>
    <w:rsid w:val="00590C2D"/>
    <w:rsid w:val="0059459F"/>
    <w:rsid w:val="005A169C"/>
    <w:rsid w:val="005A5CA3"/>
    <w:rsid w:val="005B6565"/>
    <w:rsid w:val="005C0DC5"/>
    <w:rsid w:val="005C6156"/>
    <w:rsid w:val="005D18CA"/>
    <w:rsid w:val="005E6EF5"/>
    <w:rsid w:val="00601A05"/>
    <w:rsid w:val="00603C1A"/>
    <w:rsid w:val="00604200"/>
    <w:rsid w:val="00604E2A"/>
    <w:rsid w:val="00617018"/>
    <w:rsid w:val="006251D0"/>
    <w:rsid w:val="006265CD"/>
    <w:rsid w:val="0063058B"/>
    <w:rsid w:val="00630C35"/>
    <w:rsid w:val="00631917"/>
    <w:rsid w:val="006330E3"/>
    <w:rsid w:val="006412C0"/>
    <w:rsid w:val="006500E7"/>
    <w:rsid w:val="00664D0F"/>
    <w:rsid w:val="0066525D"/>
    <w:rsid w:val="00670955"/>
    <w:rsid w:val="00674ED2"/>
    <w:rsid w:val="006845DD"/>
    <w:rsid w:val="00684FD1"/>
    <w:rsid w:val="0069168B"/>
    <w:rsid w:val="00691DF6"/>
    <w:rsid w:val="006A0AFC"/>
    <w:rsid w:val="006A5288"/>
    <w:rsid w:val="006B12FF"/>
    <w:rsid w:val="006B1555"/>
    <w:rsid w:val="006B2B39"/>
    <w:rsid w:val="006B45F7"/>
    <w:rsid w:val="006C07B6"/>
    <w:rsid w:val="006C11CB"/>
    <w:rsid w:val="006C2602"/>
    <w:rsid w:val="006C6A2C"/>
    <w:rsid w:val="006D4ECC"/>
    <w:rsid w:val="006E145B"/>
    <w:rsid w:val="006E79CA"/>
    <w:rsid w:val="006F15F9"/>
    <w:rsid w:val="006F5AC9"/>
    <w:rsid w:val="00713DA5"/>
    <w:rsid w:val="00713F98"/>
    <w:rsid w:val="0071595A"/>
    <w:rsid w:val="007167B0"/>
    <w:rsid w:val="00726469"/>
    <w:rsid w:val="0073183E"/>
    <w:rsid w:val="00734D0C"/>
    <w:rsid w:val="0074384F"/>
    <w:rsid w:val="00754C14"/>
    <w:rsid w:val="00756FAB"/>
    <w:rsid w:val="007821A3"/>
    <w:rsid w:val="007923C6"/>
    <w:rsid w:val="0079365E"/>
    <w:rsid w:val="007A002E"/>
    <w:rsid w:val="007A256E"/>
    <w:rsid w:val="007A42BF"/>
    <w:rsid w:val="007A63D1"/>
    <w:rsid w:val="007A670B"/>
    <w:rsid w:val="007A7AEC"/>
    <w:rsid w:val="007B0B8C"/>
    <w:rsid w:val="007C12C4"/>
    <w:rsid w:val="007C6F98"/>
    <w:rsid w:val="007D009D"/>
    <w:rsid w:val="007D4688"/>
    <w:rsid w:val="007E09CD"/>
    <w:rsid w:val="007E73AA"/>
    <w:rsid w:val="00805752"/>
    <w:rsid w:val="00806484"/>
    <w:rsid w:val="008100CB"/>
    <w:rsid w:val="008142E6"/>
    <w:rsid w:val="00815174"/>
    <w:rsid w:val="00815D5A"/>
    <w:rsid w:val="00821422"/>
    <w:rsid w:val="008416EF"/>
    <w:rsid w:val="00842D6F"/>
    <w:rsid w:val="0084404F"/>
    <w:rsid w:val="008451F2"/>
    <w:rsid w:val="008466A2"/>
    <w:rsid w:val="00853938"/>
    <w:rsid w:val="008606A4"/>
    <w:rsid w:val="0087034B"/>
    <w:rsid w:val="008746EF"/>
    <w:rsid w:val="008753BD"/>
    <w:rsid w:val="00877CC7"/>
    <w:rsid w:val="00880339"/>
    <w:rsid w:val="008821E0"/>
    <w:rsid w:val="00883848"/>
    <w:rsid w:val="00897F25"/>
    <w:rsid w:val="008A3A5B"/>
    <w:rsid w:val="008B6F76"/>
    <w:rsid w:val="008B79AD"/>
    <w:rsid w:val="008C00CC"/>
    <w:rsid w:val="008C3E42"/>
    <w:rsid w:val="008D53B2"/>
    <w:rsid w:val="008D5A3B"/>
    <w:rsid w:val="008E2AE2"/>
    <w:rsid w:val="008E7869"/>
    <w:rsid w:val="008F380B"/>
    <w:rsid w:val="00903BE8"/>
    <w:rsid w:val="00914A77"/>
    <w:rsid w:val="009259A2"/>
    <w:rsid w:val="00934519"/>
    <w:rsid w:val="00945559"/>
    <w:rsid w:val="009521CA"/>
    <w:rsid w:val="009633C6"/>
    <w:rsid w:val="00965D15"/>
    <w:rsid w:val="00973631"/>
    <w:rsid w:val="009765A1"/>
    <w:rsid w:val="009766E7"/>
    <w:rsid w:val="00983CD2"/>
    <w:rsid w:val="00985930"/>
    <w:rsid w:val="00986980"/>
    <w:rsid w:val="00994C59"/>
    <w:rsid w:val="00997691"/>
    <w:rsid w:val="009A318E"/>
    <w:rsid w:val="009A4A1C"/>
    <w:rsid w:val="009A65CA"/>
    <w:rsid w:val="009A7C67"/>
    <w:rsid w:val="009B2F07"/>
    <w:rsid w:val="009B6C51"/>
    <w:rsid w:val="009B6E0E"/>
    <w:rsid w:val="009C5D8E"/>
    <w:rsid w:val="009D1CD2"/>
    <w:rsid w:val="009D3DCC"/>
    <w:rsid w:val="009F2EB8"/>
    <w:rsid w:val="00A029C3"/>
    <w:rsid w:val="00A218F6"/>
    <w:rsid w:val="00A2317F"/>
    <w:rsid w:val="00A31B10"/>
    <w:rsid w:val="00A35811"/>
    <w:rsid w:val="00A442DC"/>
    <w:rsid w:val="00A50707"/>
    <w:rsid w:val="00A54E47"/>
    <w:rsid w:val="00A67FAD"/>
    <w:rsid w:val="00A70F48"/>
    <w:rsid w:val="00A81921"/>
    <w:rsid w:val="00A82A19"/>
    <w:rsid w:val="00A83F8B"/>
    <w:rsid w:val="00A8486D"/>
    <w:rsid w:val="00A87257"/>
    <w:rsid w:val="00A87BE5"/>
    <w:rsid w:val="00A95740"/>
    <w:rsid w:val="00A95CFD"/>
    <w:rsid w:val="00A978BF"/>
    <w:rsid w:val="00AA54F6"/>
    <w:rsid w:val="00AA6A59"/>
    <w:rsid w:val="00AA6A8F"/>
    <w:rsid w:val="00AA777B"/>
    <w:rsid w:val="00AD1A7B"/>
    <w:rsid w:val="00AD2BDA"/>
    <w:rsid w:val="00AD4B4C"/>
    <w:rsid w:val="00AD50EA"/>
    <w:rsid w:val="00AE19C5"/>
    <w:rsid w:val="00AF2019"/>
    <w:rsid w:val="00AF6187"/>
    <w:rsid w:val="00B01E7F"/>
    <w:rsid w:val="00B26DB4"/>
    <w:rsid w:val="00B27C8E"/>
    <w:rsid w:val="00B35F5B"/>
    <w:rsid w:val="00B378C4"/>
    <w:rsid w:val="00B431F9"/>
    <w:rsid w:val="00B4522F"/>
    <w:rsid w:val="00B46C26"/>
    <w:rsid w:val="00B53C21"/>
    <w:rsid w:val="00B67318"/>
    <w:rsid w:val="00B70502"/>
    <w:rsid w:val="00B712D6"/>
    <w:rsid w:val="00B73B90"/>
    <w:rsid w:val="00B95CA9"/>
    <w:rsid w:val="00BA4D00"/>
    <w:rsid w:val="00BB1948"/>
    <w:rsid w:val="00BC1061"/>
    <w:rsid w:val="00BC128B"/>
    <w:rsid w:val="00BC2D01"/>
    <w:rsid w:val="00BC5717"/>
    <w:rsid w:val="00BC60A3"/>
    <w:rsid w:val="00BC672D"/>
    <w:rsid w:val="00BD2663"/>
    <w:rsid w:val="00BD3886"/>
    <w:rsid w:val="00BD5FF0"/>
    <w:rsid w:val="00BD67D5"/>
    <w:rsid w:val="00BD7587"/>
    <w:rsid w:val="00BE0F31"/>
    <w:rsid w:val="00BF0556"/>
    <w:rsid w:val="00BF0C7C"/>
    <w:rsid w:val="00BF2D81"/>
    <w:rsid w:val="00C043A5"/>
    <w:rsid w:val="00C05FB6"/>
    <w:rsid w:val="00C11217"/>
    <w:rsid w:val="00C114AE"/>
    <w:rsid w:val="00C12B0F"/>
    <w:rsid w:val="00C13272"/>
    <w:rsid w:val="00C15E2C"/>
    <w:rsid w:val="00C17C79"/>
    <w:rsid w:val="00C24004"/>
    <w:rsid w:val="00C41E3F"/>
    <w:rsid w:val="00C449B1"/>
    <w:rsid w:val="00C460EB"/>
    <w:rsid w:val="00C5551D"/>
    <w:rsid w:val="00C55C5F"/>
    <w:rsid w:val="00C61DEC"/>
    <w:rsid w:val="00C6352D"/>
    <w:rsid w:val="00C6482C"/>
    <w:rsid w:val="00C676A6"/>
    <w:rsid w:val="00C703AE"/>
    <w:rsid w:val="00C70AA1"/>
    <w:rsid w:val="00C77831"/>
    <w:rsid w:val="00C8115A"/>
    <w:rsid w:val="00C86D63"/>
    <w:rsid w:val="00C9238F"/>
    <w:rsid w:val="00C94D4B"/>
    <w:rsid w:val="00CA6E0B"/>
    <w:rsid w:val="00CB4D19"/>
    <w:rsid w:val="00CB5EEB"/>
    <w:rsid w:val="00CB7432"/>
    <w:rsid w:val="00CC2BDB"/>
    <w:rsid w:val="00CD4F5F"/>
    <w:rsid w:val="00CD64FD"/>
    <w:rsid w:val="00CE1331"/>
    <w:rsid w:val="00CE25AD"/>
    <w:rsid w:val="00CF24B3"/>
    <w:rsid w:val="00D11CD1"/>
    <w:rsid w:val="00D14DC4"/>
    <w:rsid w:val="00D15C73"/>
    <w:rsid w:val="00D16C17"/>
    <w:rsid w:val="00D20831"/>
    <w:rsid w:val="00D228E0"/>
    <w:rsid w:val="00D232CF"/>
    <w:rsid w:val="00D27377"/>
    <w:rsid w:val="00D314B1"/>
    <w:rsid w:val="00D31FD2"/>
    <w:rsid w:val="00D421A4"/>
    <w:rsid w:val="00D614D2"/>
    <w:rsid w:val="00D67B24"/>
    <w:rsid w:val="00D72354"/>
    <w:rsid w:val="00DA17BC"/>
    <w:rsid w:val="00DA1A8E"/>
    <w:rsid w:val="00DA58F5"/>
    <w:rsid w:val="00DB09A9"/>
    <w:rsid w:val="00DB61B5"/>
    <w:rsid w:val="00DC022A"/>
    <w:rsid w:val="00DC2ECD"/>
    <w:rsid w:val="00DC66B8"/>
    <w:rsid w:val="00DC6DC4"/>
    <w:rsid w:val="00DC6FFF"/>
    <w:rsid w:val="00DC77CE"/>
    <w:rsid w:val="00DD1163"/>
    <w:rsid w:val="00DD5738"/>
    <w:rsid w:val="00DD7F86"/>
    <w:rsid w:val="00DE00E2"/>
    <w:rsid w:val="00DE410A"/>
    <w:rsid w:val="00DE7331"/>
    <w:rsid w:val="00DF1462"/>
    <w:rsid w:val="00E01A75"/>
    <w:rsid w:val="00E05E1D"/>
    <w:rsid w:val="00E23CE3"/>
    <w:rsid w:val="00E3449E"/>
    <w:rsid w:val="00E5531D"/>
    <w:rsid w:val="00E67139"/>
    <w:rsid w:val="00E75C1F"/>
    <w:rsid w:val="00EA5C51"/>
    <w:rsid w:val="00EA62E7"/>
    <w:rsid w:val="00EA6701"/>
    <w:rsid w:val="00EA696B"/>
    <w:rsid w:val="00EA6B94"/>
    <w:rsid w:val="00EA6BE6"/>
    <w:rsid w:val="00EB0818"/>
    <w:rsid w:val="00EB2607"/>
    <w:rsid w:val="00EB2FBB"/>
    <w:rsid w:val="00EB54D8"/>
    <w:rsid w:val="00EC7DBB"/>
    <w:rsid w:val="00ED2CFB"/>
    <w:rsid w:val="00ED4D4C"/>
    <w:rsid w:val="00EE3571"/>
    <w:rsid w:val="00EF2CF2"/>
    <w:rsid w:val="00EF3F83"/>
    <w:rsid w:val="00EF5F6D"/>
    <w:rsid w:val="00F04671"/>
    <w:rsid w:val="00F049D5"/>
    <w:rsid w:val="00F14AFA"/>
    <w:rsid w:val="00F15332"/>
    <w:rsid w:val="00F1552D"/>
    <w:rsid w:val="00F1678F"/>
    <w:rsid w:val="00F31171"/>
    <w:rsid w:val="00F41C35"/>
    <w:rsid w:val="00F457CB"/>
    <w:rsid w:val="00F461AC"/>
    <w:rsid w:val="00F47F8D"/>
    <w:rsid w:val="00F7021F"/>
    <w:rsid w:val="00F72292"/>
    <w:rsid w:val="00F84885"/>
    <w:rsid w:val="00F922C3"/>
    <w:rsid w:val="00FB4783"/>
    <w:rsid w:val="00FB7EAF"/>
    <w:rsid w:val="00FC46B1"/>
    <w:rsid w:val="00FC5984"/>
    <w:rsid w:val="00FC7B28"/>
    <w:rsid w:val="00FD7AA2"/>
    <w:rsid w:val="00FE33F0"/>
    <w:rsid w:val="00FE5060"/>
    <w:rsid w:val="00FF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E47E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4671"/>
    <w:rPr>
      <w:color w:val="0000FF"/>
      <w:u w:val="single"/>
    </w:rPr>
  </w:style>
  <w:style w:type="paragraph" w:styleId="Header">
    <w:name w:val="header"/>
    <w:basedOn w:val="Normal"/>
    <w:rsid w:val="0083304A"/>
    <w:pPr>
      <w:tabs>
        <w:tab w:val="center" w:pos="4320"/>
        <w:tab w:val="right" w:pos="8640"/>
      </w:tabs>
    </w:pPr>
  </w:style>
  <w:style w:type="paragraph" w:styleId="Footer">
    <w:name w:val="footer"/>
    <w:basedOn w:val="Normal"/>
    <w:rsid w:val="0083304A"/>
    <w:pPr>
      <w:tabs>
        <w:tab w:val="center" w:pos="4320"/>
        <w:tab w:val="right" w:pos="8640"/>
      </w:tabs>
    </w:pPr>
  </w:style>
  <w:style w:type="character" w:styleId="PageNumber">
    <w:name w:val="page number"/>
    <w:basedOn w:val="DefaultParagraphFont"/>
    <w:rsid w:val="0083304A"/>
  </w:style>
  <w:style w:type="character" w:styleId="FollowedHyperlink">
    <w:name w:val="FollowedHyperlink"/>
    <w:rsid w:val="00A100F1"/>
    <w:rPr>
      <w:color w:val="800080"/>
      <w:u w:val="single"/>
    </w:rPr>
  </w:style>
  <w:style w:type="numbering" w:customStyle="1" w:styleId="CurrentList1">
    <w:name w:val="Current List1"/>
    <w:rsid w:val="0015562F"/>
    <w:pPr>
      <w:numPr>
        <w:numId w:val="20"/>
      </w:numPr>
    </w:pPr>
  </w:style>
  <w:style w:type="character" w:customStyle="1" w:styleId="Normal1">
    <w:name w:val="Normal1"/>
    <w:basedOn w:val="DefaultParagraphFont"/>
    <w:rsid w:val="00720FC3"/>
  </w:style>
  <w:style w:type="paragraph" w:styleId="DocumentMap">
    <w:name w:val="Document Map"/>
    <w:basedOn w:val="Normal"/>
    <w:semiHidden/>
    <w:rsid w:val="00A815BF"/>
    <w:pPr>
      <w:shd w:val="clear" w:color="auto" w:fill="000080"/>
    </w:pPr>
    <w:rPr>
      <w:rFonts w:ascii="Tahoma" w:hAnsi="Tahoma" w:cs="Tahoma"/>
      <w:sz w:val="20"/>
      <w:szCs w:val="20"/>
    </w:rPr>
  </w:style>
  <w:style w:type="character" w:styleId="CommentReference">
    <w:name w:val="annotation reference"/>
    <w:semiHidden/>
    <w:rsid w:val="00A815BF"/>
    <w:rPr>
      <w:sz w:val="16"/>
      <w:szCs w:val="16"/>
    </w:rPr>
  </w:style>
  <w:style w:type="paragraph" w:styleId="CommentText">
    <w:name w:val="annotation text"/>
    <w:basedOn w:val="Normal"/>
    <w:link w:val="CommentTextChar"/>
    <w:uiPriority w:val="99"/>
    <w:semiHidden/>
    <w:rsid w:val="00A815BF"/>
    <w:rPr>
      <w:sz w:val="20"/>
      <w:szCs w:val="20"/>
    </w:rPr>
  </w:style>
  <w:style w:type="paragraph" w:styleId="CommentSubject">
    <w:name w:val="annotation subject"/>
    <w:basedOn w:val="CommentText"/>
    <w:next w:val="CommentText"/>
    <w:semiHidden/>
    <w:rsid w:val="00A815BF"/>
    <w:rPr>
      <w:b/>
      <w:bCs/>
    </w:rPr>
  </w:style>
  <w:style w:type="paragraph" w:styleId="BalloonText">
    <w:name w:val="Balloon Text"/>
    <w:basedOn w:val="Normal"/>
    <w:semiHidden/>
    <w:rsid w:val="00A815BF"/>
    <w:rPr>
      <w:rFonts w:ascii="Tahoma" w:hAnsi="Tahoma" w:cs="Tahoma"/>
      <w:sz w:val="16"/>
      <w:szCs w:val="16"/>
    </w:rPr>
  </w:style>
  <w:style w:type="character" w:customStyle="1" w:styleId="Heading1Char">
    <w:name w:val="Heading 1 Char"/>
    <w:link w:val="Heading1"/>
    <w:rsid w:val="003E47E4"/>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E47E4"/>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3E47E4"/>
  </w:style>
  <w:style w:type="paragraph" w:styleId="ListParagraph">
    <w:name w:val="List Paragraph"/>
    <w:basedOn w:val="Normal"/>
    <w:uiPriority w:val="34"/>
    <w:qFormat/>
    <w:rsid w:val="00486EE9"/>
    <w:pPr>
      <w:ind w:left="720"/>
    </w:pPr>
  </w:style>
  <w:style w:type="paragraph" w:styleId="Revision">
    <w:name w:val="Revision"/>
    <w:hidden/>
    <w:uiPriority w:val="99"/>
    <w:semiHidden/>
    <w:rsid w:val="000A734B"/>
    <w:rPr>
      <w:sz w:val="24"/>
      <w:szCs w:val="24"/>
    </w:rPr>
  </w:style>
  <w:style w:type="paragraph" w:customStyle="1" w:styleId="Text">
    <w:name w:val="Text"/>
    <w:basedOn w:val="Normal"/>
    <w:qFormat/>
    <w:rsid w:val="00A82A19"/>
    <w:pPr>
      <w:ind w:firstLine="180"/>
    </w:pPr>
    <w:rPr>
      <w:rFonts w:ascii="Arial" w:hAnsi="Arial" w:cs="Arial"/>
      <w:sz w:val="22"/>
      <w:szCs w:val="22"/>
    </w:rPr>
  </w:style>
  <w:style w:type="paragraph" w:styleId="NormalWeb">
    <w:name w:val="Normal (Web)"/>
    <w:basedOn w:val="Normal"/>
    <w:uiPriority w:val="99"/>
    <w:unhideWhenUsed/>
    <w:rsid w:val="00BC60A3"/>
    <w:pPr>
      <w:spacing w:before="100" w:beforeAutospacing="1" w:after="100" w:afterAutospacing="1"/>
    </w:pPr>
    <w:rPr>
      <w:rFonts w:eastAsia="Calibri"/>
    </w:rPr>
  </w:style>
  <w:style w:type="character" w:styleId="Strong">
    <w:name w:val="Strong"/>
    <w:uiPriority w:val="22"/>
    <w:qFormat/>
    <w:rsid w:val="00BC60A3"/>
    <w:rPr>
      <w:b/>
      <w:bCs/>
    </w:rPr>
  </w:style>
  <w:style w:type="character" w:customStyle="1" w:styleId="CommentTextChar">
    <w:name w:val="Comment Text Char"/>
    <w:link w:val="CommentText"/>
    <w:uiPriority w:val="99"/>
    <w:semiHidden/>
    <w:rsid w:val="00550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E47E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4671"/>
    <w:rPr>
      <w:color w:val="0000FF"/>
      <w:u w:val="single"/>
    </w:rPr>
  </w:style>
  <w:style w:type="paragraph" w:styleId="Header">
    <w:name w:val="header"/>
    <w:basedOn w:val="Normal"/>
    <w:rsid w:val="0083304A"/>
    <w:pPr>
      <w:tabs>
        <w:tab w:val="center" w:pos="4320"/>
        <w:tab w:val="right" w:pos="8640"/>
      </w:tabs>
    </w:pPr>
  </w:style>
  <w:style w:type="paragraph" w:styleId="Footer">
    <w:name w:val="footer"/>
    <w:basedOn w:val="Normal"/>
    <w:rsid w:val="0083304A"/>
    <w:pPr>
      <w:tabs>
        <w:tab w:val="center" w:pos="4320"/>
        <w:tab w:val="right" w:pos="8640"/>
      </w:tabs>
    </w:pPr>
  </w:style>
  <w:style w:type="character" w:styleId="PageNumber">
    <w:name w:val="page number"/>
    <w:basedOn w:val="DefaultParagraphFont"/>
    <w:rsid w:val="0083304A"/>
  </w:style>
  <w:style w:type="character" w:styleId="FollowedHyperlink">
    <w:name w:val="FollowedHyperlink"/>
    <w:rsid w:val="00A100F1"/>
    <w:rPr>
      <w:color w:val="800080"/>
      <w:u w:val="single"/>
    </w:rPr>
  </w:style>
  <w:style w:type="numbering" w:customStyle="1" w:styleId="CurrentList1">
    <w:name w:val="Current List1"/>
    <w:rsid w:val="0015562F"/>
    <w:pPr>
      <w:numPr>
        <w:numId w:val="20"/>
      </w:numPr>
    </w:pPr>
  </w:style>
  <w:style w:type="character" w:customStyle="1" w:styleId="Normal1">
    <w:name w:val="Normal1"/>
    <w:basedOn w:val="DefaultParagraphFont"/>
    <w:rsid w:val="00720FC3"/>
  </w:style>
  <w:style w:type="paragraph" w:styleId="DocumentMap">
    <w:name w:val="Document Map"/>
    <w:basedOn w:val="Normal"/>
    <w:semiHidden/>
    <w:rsid w:val="00A815BF"/>
    <w:pPr>
      <w:shd w:val="clear" w:color="auto" w:fill="000080"/>
    </w:pPr>
    <w:rPr>
      <w:rFonts w:ascii="Tahoma" w:hAnsi="Tahoma" w:cs="Tahoma"/>
      <w:sz w:val="20"/>
      <w:szCs w:val="20"/>
    </w:rPr>
  </w:style>
  <w:style w:type="character" w:styleId="CommentReference">
    <w:name w:val="annotation reference"/>
    <w:semiHidden/>
    <w:rsid w:val="00A815BF"/>
    <w:rPr>
      <w:sz w:val="16"/>
      <w:szCs w:val="16"/>
    </w:rPr>
  </w:style>
  <w:style w:type="paragraph" w:styleId="CommentText">
    <w:name w:val="annotation text"/>
    <w:basedOn w:val="Normal"/>
    <w:link w:val="CommentTextChar"/>
    <w:uiPriority w:val="99"/>
    <w:semiHidden/>
    <w:rsid w:val="00A815BF"/>
    <w:rPr>
      <w:sz w:val="20"/>
      <w:szCs w:val="20"/>
    </w:rPr>
  </w:style>
  <w:style w:type="paragraph" w:styleId="CommentSubject">
    <w:name w:val="annotation subject"/>
    <w:basedOn w:val="CommentText"/>
    <w:next w:val="CommentText"/>
    <w:semiHidden/>
    <w:rsid w:val="00A815BF"/>
    <w:rPr>
      <w:b/>
      <w:bCs/>
    </w:rPr>
  </w:style>
  <w:style w:type="paragraph" w:styleId="BalloonText">
    <w:name w:val="Balloon Text"/>
    <w:basedOn w:val="Normal"/>
    <w:semiHidden/>
    <w:rsid w:val="00A815BF"/>
    <w:rPr>
      <w:rFonts w:ascii="Tahoma" w:hAnsi="Tahoma" w:cs="Tahoma"/>
      <w:sz w:val="16"/>
      <w:szCs w:val="16"/>
    </w:rPr>
  </w:style>
  <w:style w:type="character" w:customStyle="1" w:styleId="Heading1Char">
    <w:name w:val="Heading 1 Char"/>
    <w:link w:val="Heading1"/>
    <w:rsid w:val="003E47E4"/>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E47E4"/>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3E47E4"/>
  </w:style>
  <w:style w:type="paragraph" w:styleId="ListParagraph">
    <w:name w:val="List Paragraph"/>
    <w:basedOn w:val="Normal"/>
    <w:uiPriority w:val="34"/>
    <w:qFormat/>
    <w:rsid w:val="00486EE9"/>
    <w:pPr>
      <w:ind w:left="720"/>
    </w:pPr>
  </w:style>
  <w:style w:type="paragraph" w:styleId="Revision">
    <w:name w:val="Revision"/>
    <w:hidden/>
    <w:uiPriority w:val="99"/>
    <w:semiHidden/>
    <w:rsid w:val="000A734B"/>
    <w:rPr>
      <w:sz w:val="24"/>
      <w:szCs w:val="24"/>
    </w:rPr>
  </w:style>
  <w:style w:type="paragraph" w:customStyle="1" w:styleId="Text">
    <w:name w:val="Text"/>
    <w:basedOn w:val="Normal"/>
    <w:qFormat/>
    <w:rsid w:val="00A82A19"/>
    <w:pPr>
      <w:ind w:firstLine="180"/>
    </w:pPr>
    <w:rPr>
      <w:rFonts w:ascii="Arial" w:hAnsi="Arial" w:cs="Arial"/>
      <w:sz w:val="22"/>
      <w:szCs w:val="22"/>
    </w:rPr>
  </w:style>
  <w:style w:type="paragraph" w:styleId="NormalWeb">
    <w:name w:val="Normal (Web)"/>
    <w:basedOn w:val="Normal"/>
    <w:uiPriority w:val="99"/>
    <w:unhideWhenUsed/>
    <w:rsid w:val="00BC60A3"/>
    <w:pPr>
      <w:spacing w:before="100" w:beforeAutospacing="1" w:after="100" w:afterAutospacing="1"/>
    </w:pPr>
    <w:rPr>
      <w:rFonts w:eastAsia="Calibri"/>
    </w:rPr>
  </w:style>
  <w:style w:type="character" w:styleId="Strong">
    <w:name w:val="Strong"/>
    <w:uiPriority w:val="22"/>
    <w:qFormat/>
    <w:rsid w:val="00BC60A3"/>
    <w:rPr>
      <w:b/>
      <w:bCs/>
    </w:rPr>
  </w:style>
  <w:style w:type="character" w:customStyle="1" w:styleId="CommentTextChar">
    <w:name w:val="Comment Text Char"/>
    <w:link w:val="CommentText"/>
    <w:uiPriority w:val="99"/>
    <w:semiHidden/>
    <w:rsid w:val="0055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1121">
      <w:bodyDiv w:val="1"/>
      <w:marLeft w:val="0"/>
      <w:marRight w:val="0"/>
      <w:marTop w:val="0"/>
      <w:marBottom w:val="0"/>
      <w:divBdr>
        <w:top w:val="none" w:sz="0" w:space="0" w:color="auto"/>
        <w:left w:val="none" w:sz="0" w:space="0" w:color="auto"/>
        <w:bottom w:val="none" w:sz="0" w:space="0" w:color="auto"/>
        <w:right w:val="none" w:sz="0" w:space="0" w:color="auto"/>
      </w:divBdr>
    </w:div>
    <w:div w:id="387344996">
      <w:bodyDiv w:val="1"/>
      <w:marLeft w:val="0"/>
      <w:marRight w:val="0"/>
      <w:marTop w:val="0"/>
      <w:marBottom w:val="0"/>
      <w:divBdr>
        <w:top w:val="none" w:sz="0" w:space="0" w:color="auto"/>
        <w:left w:val="none" w:sz="0" w:space="0" w:color="auto"/>
        <w:bottom w:val="none" w:sz="0" w:space="0" w:color="auto"/>
        <w:right w:val="none" w:sz="0" w:space="0" w:color="auto"/>
      </w:divBdr>
    </w:div>
    <w:div w:id="1236935432">
      <w:bodyDiv w:val="1"/>
      <w:marLeft w:val="0"/>
      <w:marRight w:val="0"/>
      <w:marTop w:val="0"/>
      <w:marBottom w:val="0"/>
      <w:divBdr>
        <w:top w:val="none" w:sz="0" w:space="0" w:color="auto"/>
        <w:left w:val="none" w:sz="0" w:space="0" w:color="auto"/>
        <w:bottom w:val="none" w:sz="0" w:space="0" w:color="auto"/>
        <w:right w:val="none" w:sz="0" w:space="0" w:color="auto"/>
      </w:divBdr>
      <w:divsChild>
        <w:div w:id="627249585">
          <w:marLeft w:val="0"/>
          <w:marRight w:val="0"/>
          <w:marTop w:val="0"/>
          <w:marBottom w:val="0"/>
          <w:divBdr>
            <w:top w:val="none" w:sz="0" w:space="0" w:color="auto"/>
            <w:left w:val="none" w:sz="0" w:space="0" w:color="auto"/>
            <w:bottom w:val="none" w:sz="0" w:space="0" w:color="auto"/>
            <w:right w:val="none" w:sz="0" w:space="0" w:color="auto"/>
          </w:divBdr>
          <w:divsChild>
            <w:div w:id="505362310">
              <w:marLeft w:val="-30"/>
              <w:marRight w:val="0"/>
              <w:marTop w:val="0"/>
              <w:marBottom w:val="0"/>
              <w:divBdr>
                <w:top w:val="none" w:sz="0" w:space="0" w:color="auto"/>
                <w:left w:val="none" w:sz="0" w:space="0" w:color="auto"/>
                <w:bottom w:val="none" w:sz="0" w:space="0" w:color="auto"/>
                <w:right w:val="none" w:sz="0" w:space="0" w:color="auto"/>
              </w:divBdr>
              <w:divsChild>
                <w:div w:id="1950234775">
                  <w:marLeft w:val="0"/>
                  <w:marRight w:val="0"/>
                  <w:marTop w:val="0"/>
                  <w:marBottom w:val="0"/>
                  <w:divBdr>
                    <w:top w:val="none" w:sz="0" w:space="0" w:color="auto"/>
                    <w:left w:val="none" w:sz="0" w:space="0" w:color="auto"/>
                    <w:bottom w:val="none" w:sz="0" w:space="0" w:color="auto"/>
                    <w:right w:val="none" w:sz="0" w:space="0" w:color="auto"/>
                  </w:divBdr>
                  <w:divsChild>
                    <w:div w:id="1302729926">
                      <w:marLeft w:val="0"/>
                      <w:marRight w:val="0"/>
                      <w:marTop w:val="0"/>
                      <w:marBottom w:val="0"/>
                      <w:divBdr>
                        <w:top w:val="none" w:sz="0" w:space="0" w:color="auto"/>
                        <w:left w:val="none" w:sz="0" w:space="0" w:color="auto"/>
                        <w:bottom w:val="none" w:sz="0" w:space="0" w:color="auto"/>
                        <w:right w:val="none" w:sz="0" w:space="0" w:color="auto"/>
                      </w:divBdr>
                      <w:divsChild>
                        <w:div w:id="1231768270">
                          <w:marLeft w:val="0"/>
                          <w:marRight w:val="0"/>
                          <w:marTop w:val="0"/>
                          <w:marBottom w:val="0"/>
                          <w:divBdr>
                            <w:top w:val="none" w:sz="0" w:space="0" w:color="auto"/>
                            <w:left w:val="none" w:sz="0" w:space="0" w:color="auto"/>
                            <w:bottom w:val="none" w:sz="0" w:space="0" w:color="auto"/>
                            <w:right w:val="none" w:sz="0" w:space="0" w:color="auto"/>
                          </w:divBdr>
                          <w:divsChild>
                            <w:div w:id="456603594">
                              <w:marLeft w:val="0"/>
                              <w:marRight w:val="0"/>
                              <w:marTop w:val="75"/>
                              <w:marBottom w:val="0"/>
                              <w:divBdr>
                                <w:top w:val="none" w:sz="0" w:space="0" w:color="auto"/>
                                <w:left w:val="none" w:sz="0" w:space="0" w:color="auto"/>
                                <w:bottom w:val="none" w:sz="0" w:space="0" w:color="auto"/>
                                <w:right w:val="none" w:sz="0" w:space="0" w:color="auto"/>
                              </w:divBdr>
                              <w:divsChild>
                                <w:div w:id="272438387">
                                  <w:marLeft w:val="0"/>
                                  <w:marRight w:val="0"/>
                                  <w:marTop w:val="0"/>
                                  <w:marBottom w:val="0"/>
                                  <w:divBdr>
                                    <w:top w:val="none" w:sz="0" w:space="0" w:color="auto"/>
                                    <w:left w:val="none" w:sz="0" w:space="0" w:color="auto"/>
                                    <w:bottom w:val="none" w:sz="0" w:space="0" w:color="auto"/>
                                    <w:right w:val="none" w:sz="0" w:space="0" w:color="auto"/>
                                  </w:divBdr>
                                  <w:divsChild>
                                    <w:div w:id="1800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043453">
      <w:bodyDiv w:val="1"/>
      <w:marLeft w:val="0"/>
      <w:marRight w:val="0"/>
      <w:marTop w:val="0"/>
      <w:marBottom w:val="0"/>
      <w:divBdr>
        <w:top w:val="none" w:sz="0" w:space="0" w:color="auto"/>
        <w:left w:val="none" w:sz="0" w:space="0" w:color="auto"/>
        <w:bottom w:val="none" w:sz="0" w:space="0" w:color="auto"/>
        <w:right w:val="none" w:sz="0" w:space="0" w:color="auto"/>
      </w:divBdr>
    </w:div>
    <w:div w:id="2013409098">
      <w:bodyDiv w:val="1"/>
      <w:marLeft w:val="0"/>
      <w:marRight w:val="0"/>
      <w:marTop w:val="0"/>
      <w:marBottom w:val="0"/>
      <w:divBdr>
        <w:top w:val="none" w:sz="0" w:space="0" w:color="auto"/>
        <w:left w:val="none" w:sz="0" w:space="0" w:color="auto"/>
        <w:bottom w:val="none" w:sz="0" w:space="0" w:color="auto"/>
        <w:right w:val="none" w:sz="0" w:space="0" w:color="auto"/>
      </w:divBdr>
    </w:div>
    <w:div w:id="203641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guide/notice-files/NOT-OD-15-032.html" TargetMode="External"/><Relationship Id="rId18" Type="http://schemas.openxmlformats.org/officeDocument/2006/relationships/hyperlink" Target="http://grants.nih.gov/grants/peer/critiques/k.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itkenMaryE@uams.ed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apps.uams.edu/KL2Re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Iservices@uams.edu" TargetMode="External"/><Relationship Id="rId20" Type="http://schemas.openxmlformats.org/officeDocument/2006/relationships/hyperlink" Target="mailto:BEHudson@uam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lrp.nih.gov/about_the_programs/clinical_disadv_backgrounds.aspx" TargetMode="External"/><Relationship Id="rId5" Type="http://schemas.openxmlformats.org/officeDocument/2006/relationships/numbering" Target="numbering.xml"/><Relationship Id="rId15" Type="http://schemas.openxmlformats.org/officeDocument/2006/relationships/hyperlink" Target="http://www.uams.edu/ice/RCR.htm" TargetMode="External"/><Relationship Id="rId23" Type="http://schemas.openxmlformats.org/officeDocument/2006/relationships/hyperlink" Target="http://tri.uamsweb.com/education-career-development/funded-trainin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r.od.nih.gov/workingatnih/competencies/idps/default.htm" TargetMode="External"/><Relationship Id="rId22" Type="http://schemas.openxmlformats.org/officeDocument/2006/relationships/hyperlink" Target="mailto:PLDelgado@u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597B9636E814981FB21702CF9B37A" ma:contentTypeVersion="2" ma:contentTypeDescription="Create a new document." ma:contentTypeScope="" ma:versionID="5bf37ef6e0d41cc79040321d4c4123c1">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F0E4-3B3F-4A34-8561-901CA1078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20FA98-A27B-4CA5-9837-194CFFA32274}">
  <ds:schemaRefs>
    <ds:schemaRef ds:uri="http://schemas.microsoft.com/office/2006/metadata/longProperties"/>
  </ds:schemaRefs>
</ds:datastoreItem>
</file>

<file path=customXml/itemProps3.xml><?xml version="1.0" encoding="utf-8"?>
<ds:datastoreItem xmlns:ds="http://schemas.openxmlformats.org/officeDocument/2006/customXml" ds:itemID="{DDA15046-7BB8-4C40-8918-82C032804458}">
  <ds:schemaRefs>
    <ds:schemaRef ds:uri="http://schemas.microsoft.com/sharepoint/v3/contenttype/forms"/>
  </ds:schemaRefs>
</ds:datastoreItem>
</file>

<file path=customXml/itemProps4.xml><?xml version="1.0" encoding="utf-8"?>
<ds:datastoreItem xmlns:ds="http://schemas.openxmlformats.org/officeDocument/2006/customXml" ds:itemID="{8BAD4D53-2322-440A-8B0F-E2A0FBF9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4580</Words>
  <Characters>28698</Characters>
  <Application>Microsoft Office Word</Application>
  <DocSecurity>4</DocSecurity>
  <Lines>239</Lines>
  <Paragraphs>66</Paragraphs>
  <ScaleCrop>false</ScaleCrop>
  <HeadingPairs>
    <vt:vector size="2" baseType="variant">
      <vt:variant>
        <vt:lpstr>Title</vt:lpstr>
      </vt:variant>
      <vt:variant>
        <vt:i4>1</vt:i4>
      </vt:variant>
    </vt:vector>
  </HeadingPairs>
  <TitlesOfParts>
    <vt:vector size="1" baseType="lpstr">
      <vt:lpstr>University of Rochester Clinical and Translational</vt:lpstr>
    </vt:vector>
  </TitlesOfParts>
  <Company>UAMS</Company>
  <LinksUpToDate>false</LinksUpToDate>
  <CharactersWithSpaces>33212</CharactersWithSpaces>
  <SharedDoc>false</SharedDoc>
  <HLinks>
    <vt:vector size="66" baseType="variant">
      <vt:variant>
        <vt:i4>5046298</vt:i4>
      </vt:variant>
      <vt:variant>
        <vt:i4>126</vt:i4>
      </vt:variant>
      <vt:variant>
        <vt:i4>0</vt:i4>
      </vt:variant>
      <vt:variant>
        <vt:i4>5</vt:i4>
      </vt:variant>
      <vt:variant>
        <vt:lpwstr>https://www.lrp.nih.gov/about_the_programs/clinical_disadv_backgrounds.aspx</vt:lpwstr>
      </vt:variant>
      <vt:variant>
        <vt:lpwstr/>
      </vt:variant>
      <vt:variant>
        <vt:i4>1441857</vt:i4>
      </vt:variant>
      <vt:variant>
        <vt:i4>27</vt:i4>
      </vt:variant>
      <vt:variant>
        <vt:i4>0</vt:i4>
      </vt:variant>
      <vt:variant>
        <vt:i4>5</vt:i4>
      </vt:variant>
      <vt:variant>
        <vt:lpwstr>http://tri.uamsweb.com/education-career-development/funded-training/</vt:lpwstr>
      </vt:variant>
      <vt:variant>
        <vt:lpwstr/>
      </vt:variant>
      <vt:variant>
        <vt:i4>4587639</vt:i4>
      </vt:variant>
      <vt:variant>
        <vt:i4>24</vt:i4>
      </vt:variant>
      <vt:variant>
        <vt:i4>0</vt:i4>
      </vt:variant>
      <vt:variant>
        <vt:i4>5</vt:i4>
      </vt:variant>
      <vt:variant>
        <vt:lpwstr>mailto:PLDelgado@uams.edu</vt:lpwstr>
      </vt:variant>
      <vt:variant>
        <vt:lpwstr/>
      </vt:variant>
      <vt:variant>
        <vt:i4>3801097</vt:i4>
      </vt:variant>
      <vt:variant>
        <vt:i4>21</vt:i4>
      </vt:variant>
      <vt:variant>
        <vt:i4>0</vt:i4>
      </vt:variant>
      <vt:variant>
        <vt:i4>5</vt:i4>
      </vt:variant>
      <vt:variant>
        <vt:lpwstr>mailto:AitkenMaryE@uams.edu</vt:lpwstr>
      </vt:variant>
      <vt:variant>
        <vt:lpwstr/>
      </vt:variant>
      <vt:variant>
        <vt:i4>2162709</vt:i4>
      </vt:variant>
      <vt:variant>
        <vt:i4>18</vt:i4>
      </vt:variant>
      <vt:variant>
        <vt:i4>0</vt:i4>
      </vt:variant>
      <vt:variant>
        <vt:i4>5</vt:i4>
      </vt:variant>
      <vt:variant>
        <vt:lpwstr>mailto:BEHudson@uams.edu</vt:lpwstr>
      </vt:variant>
      <vt:variant>
        <vt:lpwstr/>
      </vt:variant>
      <vt:variant>
        <vt:i4>4325469</vt:i4>
      </vt:variant>
      <vt:variant>
        <vt:i4>15</vt:i4>
      </vt:variant>
      <vt:variant>
        <vt:i4>0</vt:i4>
      </vt:variant>
      <vt:variant>
        <vt:i4>5</vt:i4>
      </vt:variant>
      <vt:variant>
        <vt:lpwstr>http://grants.nih.gov/grants/peer/critiques/k.htm</vt:lpwstr>
      </vt:variant>
      <vt:variant>
        <vt:lpwstr/>
      </vt:variant>
      <vt:variant>
        <vt:i4>3014658</vt:i4>
      </vt:variant>
      <vt:variant>
        <vt:i4>12</vt:i4>
      </vt:variant>
      <vt:variant>
        <vt:i4>0</vt:i4>
      </vt:variant>
      <vt:variant>
        <vt:i4>5</vt:i4>
      </vt:variant>
      <vt:variant>
        <vt:lpwstr>mailto:TRIServices@uams.edu</vt:lpwstr>
      </vt:variant>
      <vt:variant>
        <vt:lpwstr/>
      </vt:variant>
      <vt:variant>
        <vt:i4>3014658</vt:i4>
      </vt:variant>
      <vt:variant>
        <vt:i4>9</vt:i4>
      </vt:variant>
      <vt:variant>
        <vt:i4>0</vt:i4>
      </vt:variant>
      <vt:variant>
        <vt:i4>5</vt:i4>
      </vt:variant>
      <vt:variant>
        <vt:lpwstr>mailto:TRIservices@uams.edu</vt:lpwstr>
      </vt:variant>
      <vt:variant>
        <vt:lpwstr/>
      </vt:variant>
      <vt:variant>
        <vt:i4>2293814</vt:i4>
      </vt:variant>
      <vt:variant>
        <vt:i4>6</vt:i4>
      </vt:variant>
      <vt:variant>
        <vt:i4>0</vt:i4>
      </vt:variant>
      <vt:variant>
        <vt:i4>5</vt:i4>
      </vt:variant>
      <vt:variant>
        <vt:lpwstr>http://www.uams.edu/ice/RCR.htm</vt:lpwstr>
      </vt:variant>
      <vt:variant>
        <vt:lpwstr/>
      </vt:variant>
      <vt:variant>
        <vt:i4>3932267</vt:i4>
      </vt:variant>
      <vt:variant>
        <vt:i4>3</vt:i4>
      </vt:variant>
      <vt:variant>
        <vt:i4>0</vt:i4>
      </vt:variant>
      <vt:variant>
        <vt:i4>5</vt:i4>
      </vt:variant>
      <vt:variant>
        <vt:lpwstr>http://hr.od.nih.gov/workingatnih/competencies/idps/default.htm</vt:lpwstr>
      </vt:variant>
      <vt:variant>
        <vt:lpwstr/>
      </vt:variant>
      <vt:variant>
        <vt:i4>3932258</vt:i4>
      </vt:variant>
      <vt:variant>
        <vt:i4>0</vt:i4>
      </vt:variant>
      <vt:variant>
        <vt:i4>0</vt:i4>
      </vt:variant>
      <vt:variant>
        <vt:i4>5</vt:i4>
      </vt:variant>
      <vt:variant>
        <vt:lpwstr>http://grants.nih.gov/grants/guide/notice-files/NOT-OD-15-032.html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 Clinical and Translational</dc:title>
  <dc:creator>UAMS</dc:creator>
  <cp:lastModifiedBy>Robinson, David S</cp:lastModifiedBy>
  <cp:revision>2</cp:revision>
  <cp:lastPrinted>2015-06-02T16:50:00Z</cp:lastPrinted>
  <dcterms:created xsi:type="dcterms:W3CDTF">2015-08-10T18:15:00Z</dcterms:created>
  <dcterms:modified xsi:type="dcterms:W3CDTF">2015-08-10T18:15:00Z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0x0101001F9095829D988F4CA282521074577F5E</vt:lpwstr>
  </property>
  <property fmtid="{D5CDD505-2E9C-101B-9397-08002B2CF9AE}" pid="3" name="display_urn:schemas-microsoft-com:office:office#Editor">
    <vt:lpwstr>Hudson, Brittany - TRI</vt:lpwstr>
  </property>
  <property fmtid="{D5CDD505-2E9C-101B-9397-08002B2CF9AE}" pid="4" name="TemplateUrl">
    <vt:lpwstr/>
  </property>
  <property fmtid="{D5CDD505-2E9C-101B-9397-08002B2CF9AE}" pid="5" name="Order">
    <vt:lpwstr>71900.0000000000</vt:lpwstr>
  </property>
  <property fmtid="{D5CDD505-2E9C-101B-9397-08002B2CF9AE}" pid="6" name="xd_ProgID">
    <vt:lpwstr/>
  </property>
  <property fmtid="{D5CDD505-2E9C-101B-9397-08002B2CF9AE}" pid="7" name="display_urn:schemas-microsoft-com:office:office#Author">
    <vt:lpwstr>Hudson, Brittany - TRI</vt:lpwstr>
  </property>
</Properties>
</file>